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1C6B81" w:rsidRDefault="00E95DFE" w:rsidP="00EB2315">
      <w:pPr>
        <w:spacing w:after="0" w:line="240" w:lineRule="auto"/>
        <w:outlineLvl w:val="0"/>
        <w:rPr>
          <w:rFonts w:ascii="Arial" w:eastAsia="Times New Roman" w:hAnsi="Arial" w:cs="Arial"/>
          <w:sz w:val="20"/>
          <w:szCs w:val="20"/>
        </w:rPr>
      </w:pPr>
      <w:r w:rsidRPr="001C6B81">
        <w:rPr>
          <w:rFonts w:ascii="Arial" w:eastAsia="Times New Roman" w:hAnsi="Arial" w:cs="Arial"/>
          <w:noProof/>
          <w:sz w:val="20"/>
          <w:szCs w:val="20"/>
        </w:rPr>
        <w:drawing>
          <wp:anchor distT="0" distB="0" distL="114300" distR="114300" simplePos="0" relativeHeight="251659264" behindDoc="1" locked="0" layoutInCell="1" allowOverlap="1" wp14:anchorId="53277743" wp14:editId="2C17197C">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1C6B81">
        <w:rPr>
          <w:rFonts w:ascii="Arial" w:eastAsia="Times New Roman" w:hAnsi="Arial" w:cs="Arial"/>
          <w:sz w:val="20"/>
          <w:szCs w:val="20"/>
        </w:rPr>
        <w:t>`</w:t>
      </w:r>
    </w:p>
    <w:p w:rsidR="00E95DFE" w:rsidRPr="001C6B81" w:rsidRDefault="00E95DFE" w:rsidP="00EB2315">
      <w:pPr>
        <w:spacing w:after="0" w:line="240" w:lineRule="auto"/>
        <w:outlineLvl w:val="0"/>
        <w:rPr>
          <w:rFonts w:ascii="Arial" w:eastAsia="Times New Roman" w:hAnsi="Arial" w:cs="Arial"/>
          <w:sz w:val="20"/>
          <w:szCs w:val="20"/>
        </w:rPr>
      </w:pPr>
    </w:p>
    <w:p w:rsidR="00BD2F35" w:rsidRPr="001C6B81" w:rsidRDefault="00BD2F35" w:rsidP="00EB2315">
      <w:pPr>
        <w:pStyle w:val="Default"/>
        <w:rPr>
          <w:rFonts w:ascii="Arial" w:hAnsi="Arial" w:cs="Arial"/>
          <w:sz w:val="20"/>
          <w:szCs w:val="20"/>
        </w:rPr>
      </w:pPr>
    </w:p>
    <w:p w:rsidR="00BD2F35" w:rsidRPr="001C6B81" w:rsidRDefault="00BD2F35" w:rsidP="00480215">
      <w:pPr>
        <w:pStyle w:val="Default"/>
        <w:jc w:val="center"/>
        <w:rPr>
          <w:rFonts w:ascii="Arial" w:hAnsi="Arial" w:cs="Arial"/>
          <w:sz w:val="20"/>
          <w:szCs w:val="20"/>
        </w:rPr>
      </w:pPr>
      <w:r w:rsidRPr="001C6B81">
        <w:rPr>
          <w:rFonts w:ascii="Arial" w:hAnsi="Arial" w:cs="Arial"/>
          <w:sz w:val="20"/>
          <w:szCs w:val="20"/>
        </w:rPr>
        <w:t xml:space="preserve">DISTRICT ASSEMBLY </w:t>
      </w:r>
      <w:r w:rsidR="00CD66B1" w:rsidRPr="001C6B81">
        <w:rPr>
          <w:rFonts w:ascii="Arial" w:hAnsi="Arial" w:cs="Arial"/>
          <w:sz w:val="20"/>
          <w:szCs w:val="20"/>
        </w:rPr>
        <w:t xml:space="preserve">WORK GROUP </w:t>
      </w:r>
      <w:r w:rsidRPr="001C6B81">
        <w:rPr>
          <w:rFonts w:ascii="Arial" w:hAnsi="Arial" w:cs="Arial"/>
          <w:sz w:val="20"/>
          <w:szCs w:val="20"/>
        </w:rPr>
        <w:t>MEETING</w:t>
      </w:r>
    </w:p>
    <w:p w:rsidR="00BD2F35" w:rsidRPr="001C6B81" w:rsidRDefault="00BD2F35" w:rsidP="00480215">
      <w:pPr>
        <w:pStyle w:val="Default"/>
        <w:jc w:val="center"/>
        <w:rPr>
          <w:rFonts w:ascii="Arial" w:hAnsi="Arial" w:cs="Arial"/>
          <w:sz w:val="20"/>
          <w:szCs w:val="20"/>
        </w:rPr>
      </w:pPr>
      <w:r w:rsidRPr="001C6B81">
        <w:rPr>
          <w:rFonts w:ascii="Arial" w:hAnsi="Arial" w:cs="Arial"/>
          <w:sz w:val="20"/>
          <w:szCs w:val="20"/>
        </w:rPr>
        <w:t xml:space="preserve">Tuesday, </w:t>
      </w:r>
      <w:r w:rsidR="004E4E4D" w:rsidRPr="001C6B81">
        <w:rPr>
          <w:rFonts w:ascii="Arial" w:hAnsi="Arial" w:cs="Arial"/>
          <w:sz w:val="20"/>
          <w:szCs w:val="20"/>
        </w:rPr>
        <w:t>September 2</w:t>
      </w:r>
      <w:r w:rsidR="00CD66B1" w:rsidRPr="001C6B81">
        <w:rPr>
          <w:rFonts w:ascii="Arial" w:hAnsi="Arial" w:cs="Arial"/>
          <w:sz w:val="20"/>
          <w:szCs w:val="20"/>
        </w:rPr>
        <w:t>,</w:t>
      </w:r>
      <w:r w:rsidR="00E12274" w:rsidRPr="001C6B81">
        <w:rPr>
          <w:rFonts w:ascii="Arial" w:hAnsi="Arial" w:cs="Arial"/>
          <w:sz w:val="20"/>
          <w:szCs w:val="20"/>
        </w:rPr>
        <w:t xml:space="preserve"> 2014</w:t>
      </w:r>
      <w:r w:rsidR="00CD66B1" w:rsidRPr="001C6B81">
        <w:rPr>
          <w:rFonts w:ascii="Arial" w:hAnsi="Arial" w:cs="Arial"/>
          <w:sz w:val="20"/>
          <w:szCs w:val="20"/>
        </w:rPr>
        <w:t xml:space="preserve"> – </w:t>
      </w:r>
      <w:r w:rsidR="004E4E4D" w:rsidRPr="001C6B81">
        <w:rPr>
          <w:rFonts w:ascii="Arial" w:hAnsi="Arial" w:cs="Arial"/>
          <w:sz w:val="20"/>
          <w:szCs w:val="20"/>
        </w:rPr>
        <w:t>3:00pm</w:t>
      </w:r>
    </w:p>
    <w:p w:rsidR="004E4E4D" w:rsidRPr="001C6B81" w:rsidRDefault="004E4E4D" w:rsidP="00480215">
      <w:pPr>
        <w:pStyle w:val="Default"/>
        <w:jc w:val="center"/>
        <w:rPr>
          <w:rFonts w:ascii="Arial" w:hAnsi="Arial" w:cs="Arial"/>
          <w:sz w:val="20"/>
          <w:szCs w:val="20"/>
        </w:rPr>
      </w:pPr>
      <w:r w:rsidRPr="001C6B81">
        <w:rPr>
          <w:rFonts w:ascii="Arial" w:hAnsi="Arial" w:cs="Arial"/>
          <w:sz w:val="20"/>
          <w:szCs w:val="20"/>
        </w:rPr>
        <w:t>District Office – Board Room</w:t>
      </w:r>
    </w:p>
    <w:p w:rsidR="004E4E4D" w:rsidRPr="001C6B81" w:rsidRDefault="00BF2B45" w:rsidP="00480215">
      <w:pPr>
        <w:pStyle w:val="Default"/>
        <w:jc w:val="center"/>
        <w:rPr>
          <w:rFonts w:ascii="Arial" w:hAnsi="Arial" w:cs="Arial"/>
          <w:sz w:val="20"/>
          <w:szCs w:val="20"/>
        </w:rPr>
      </w:pPr>
      <w:r>
        <w:rPr>
          <w:rFonts w:ascii="Arial" w:hAnsi="Arial" w:cs="Arial"/>
          <w:sz w:val="20"/>
          <w:szCs w:val="20"/>
        </w:rPr>
        <w:t>MINUTES</w:t>
      </w:r>
    </w:p>
    <w:p w:rsidR="00132325" w:rsidRDefault="00132325" w:rsidP="00132325">
      <w:pPr>
        <w:spacing w:after="0" w:line="240" w:lineRule="auto"/>
        <w:rPr>
          <w:rFonts w:ascii="Arial" w:hAnsi="Arial" w:cs="Arial"/>
          <w:sz w:val="20"/>
          <w:szCs w:val="20"/>
        </w:rPr>
      </w:pPr>
    </w:p>
    <w:p w:rsidR="001C6B81" w:rsidRPr="008D251E" w:rsidRDefault="001C6B81" w:rsidP="001C6B81">
      <w:pPr>
        <w:spacing w:after="0" w:line="240" w:lineRule="auto"/>
        <w:rPr>
          <w:rFonts w:ascii="Arial" w:hAnsi="Arial" w:cs="Arial"/>
          <w:sz w:val="20"/>
          <w:szCs w:val="20"/>
        </w:rPr>
      </w:pPr>
      <w:r w:rsidRPr="008D251E">
        <w:rPr>
          <w:rFonts w:ascii="Arial" w:hAnsi="Arial" w:cs="Arial"/>
          <w:sz w:val="20"/>
          <w:szCs w:val="20"/>
        </w:rPr>
        <w:t xml:space="preserve">Members Present: </w:t>
      </w:r>
      <w:r w:rsidRPr="008D251E">
        <w:rPr>
          <w:rFonts w:ascii="Arial" w:hAnsi="Arial" w:cs="Arial"/>
          <w:sz w:val="20"/>
          <w:szCs w:val="20"/>
        </w:rPr>
        <w:t xml:space="preserve">Allen, Denise R; Aycock, Larry K.; Baron, Bruce; Briggs, Stephanie; Chavira, Rejoice C; </w:t>
      </w:r>
      <w:proofErr w:type="spellStart"/>
      <w:r w:rsidRPr="008D251E">
        <w:rPr>
          <w:rFonts w:ascii="Arial" w:hAnsi="Arial" w:cs="Arial"/>
          <w:sz w:val="20"/>
          <w:szCs w:val="20"/>
        </w:rPr>
        <w:t>Danley</w:t>
      </w:r>
      <w:proofErr w:type="spellEnd"/>
      <w:r w:rsidRPr="008D251E">
        <w:rPr>
          <w:rFonts w:ascii="Arial" w:hAnsi="Arial" w:cs="Arial"/>
          <w:sz w:val="20"/>
          <w:szCs w:val="20"/>
        </w:rPr>
        <w:t>, Jay C.;</w:t>
      </w:r>
      <w:r w:rsidRPr="008D251E">
        <w:rPr>
          <w:rFonts w:ascii="Arial" w:hAnsi="Arial" w:cs="Arial"/>
          <w:sz w:val="20"/>
          <w:szCs w:val="20"/>
        </w:rPr>
        <w:t xml:space="preserve"> </w:t>
      </w:r>
      <w:r w:rsidRPr="008D251E">
        <w:rPr>
          <w:rFonts w:ascii="Arial" w:hAnsi="Arial" w:cs="Arial"/>
          <w:sz w:val="20"/>
          <w:szCs w:val="20"/>
        </w:rPr>
        <w:t xml:space="preserve">Dusick, Diane M.; Feist, John P; Fisher, Gloria M.; Gilbert, Jeremiah A; </w:t>
      </w:r>
      <w:proofErr w:type="spellStart"/>
      <w:r w:rsidRPr="008D251E">
        <w:rPr>
          <w:rFonts w:ascii="Arial" w:hAnsi="Arial" w:cs="Arial"/>
          <w:sz w:val="20"/>
          <w:szCs w:val="20"/>
        </w:rPr>
        <w:t>Hallex</w:t>
      </w:r>
      <w:proofErr w:type="spellEnd"/>
      <w:r w:rsidRPr="008D251E">
        <w:rPr>
          <w:rFonts w:ascii="Arial" w:hAnsi="Arial" w:cs="Arial"/>
          <w:sz w:val="20"/>
          <w:szCs w:val="20"/>
        </w:rPr>
        <w:t xml:space="preserve">, Alicia M; Hanley, Jodi A.; Holbrook, James R.; Huston, Celia J.; Marshall, Cheryl; Millican, Ed (for Kay Weiss); Nikac, Stacey K; Oberhelman, Jason; Paddock, Ericka N; Stanskas, Peter-John; Tinoco, Michelle A </w:t>
      </w:r>
    </w:p>
    <w:p w:rsidR="001C6B81" w:rsidRPr="008D251E" w:rsidRDefault="001C6B81" w:rsidP="001C6B81">
      <w:pPr>
        <w:pStyle w:val="NoSpacing"/>
        <w:rPr>
          <w:rFonts w:ascii="Arial" w:hAnsi="Arial" w:cs="Arial"/>
          <w:sz w:val="20"/>
          <w:szCs w:val="20"/>
        </w:rPr>
      </w:pPr>
      <w:r w:rsidRPr="008D251E">
        <w:rPr>
          <w:rFonts w:ascii="Arial" w:hAnsi="Arial" w:cs="Arial"/>
          <w:sz w:val="20"/>
          <w:szCs w:val="20"/>
        </w:rPr>
        <w:t xml:space="preserve"> </w:t>
      </w:r>
    </w:p>
    <w:p w:rsidR="001C6B81" w:rsidRPr="008D251E" w:rsidRDefault="001C6B81" w:rsidP="001C6B81">
      <w:pPr>
        <w:pStyle w:val="NoSpacing"/>
        <w:rPr>
          <w:rFonts w:ascii="Arial" w:hAnsi="Arial" w:cs="Arial"/>
          <w:sz w:val="20"/>
          <w:szCs w:val="20"/>
        </w:rPr>
      </w:pPr>
      <w:r w:rsidRPr="008D251E">
        <w:rPr>
          <w:rFonts w:ascii="Arial" w:hAnsi="Arial" w:cs="Arial"/>
          <w:sz w:val="20"/>
          <w:szCs w:val="20"/>
        </w:rPr>
        <w:t xml:space="preserve">Members Absent: </w:t>
      </w:r>
      <w:r w:rsidRPr="008D251E">
        <w:rPr>
          <w:rFonts w:ascii="Arial" w:hAnsi="Arial" w:cs="Arial"/>
          <w:sz w:val="20"/>
          <w:szCs w:val="20"/>
        </w:rPr>
        <w:t xml:space="preserve">Beavor, Aaron V.; Brown, Brandon; Crow, Kathryn E.; Curasi, Gina N; Gamboa, Benjamin R.; Gamboa, Colleen G.; Gomez, Edward P; Levesque, Robert A; Lillard, Sheri J; Smith, James E.; </w:t>
      </w:r>
      <w:proofErr w:type="spellStart"/>
      <w:r w:rsidRPr="008D251E">
        <w:rPr>
          <w:rFonts w:ascii="Arial" w:hAnsi="Arial" w:cs="Arial"/>
          <w:sz w:val="20"/>
          <w:szCs w:val="20"/>
        </w:rPr>
        <w:t>Sultzbaugh</w:t>
      </w:r>
      <w:proofErr w:type="spellEnd"/>
      <w:r w:rsidRPr="008D251E">
        <w:rPr>
          <w:rFonts w:ascii="Arial" w:hAnsi="Arial" w:cs="Arial"/>
          <w:sz w:val="20"/>
          <w:szCs w:val="20"/>
        </w:rPr>
        <w:t>, Crystal; Thomas, Cassandra; Williams, Clyde; Williams, Nicole B</w:t>
      </w:r>
    </w:p>
    <w:p w:rsidR="001C6B81" w:rsidRPr="008D251E" w:rsidRDefault="001C6B81" w:rsidP="001C6B81">
      <w:pPr>
        <w:pStyle w:val="NoSpacing"/>
        <w:rPr>
          <w:rFonts w:ascii="Arial" w:hAnsi="Arial" w:cs="Arial"/>
          <w:sz w:val="20"/>
          <w:szCs w:val="20"/>
        </w:rPr>
      </w:pPr>
    </w:p>
    <w:p w:rsidR="001C6B81" w:rsidRPr="001C6B81" w:rsidRDefault="001C6B81" w:rsidP="001C6B81">
      <w:pPr>
        <w:pStyle w:val="NoSpacing"/>
        <w:rPr>
          <w:rFonts w:ascii="Arial" w:hAnsi="Arial" w:cs="Arial"/>
          <w:sz w:val="20"/>
          <w:szCs w:val="20"/>
        </w:rPr>
      </w:pPr>
      <w:r w:rsidRPr="008D251E">
        <w:rPr>
          <w:rFonts w:ascii="Arial" w:hAnsi="Arial" w:cs="Arial"/>
          <w:sz w:val="20"/>
          <w:szCs w:val="20"/>
        </w:rPr>
        <w:t>Guests: Galvez</w:t>
      </w:r>
      <w:r w:rsidRPr="001C6B81">
        <w:rPr>
          <w:rFonts w:ascii="Arial" w:hAnsi="Arial" w:cs="Arial"/>
          <w:sz w:val="20"/>
          <w:szCs w:val="20"/>
        </w:rPr>
        <w:t xml:space="preserve">, Pierre; Whitehead, Laura; Kinde, Haragewen </w:t>
      </w:r>
    </w:p>
    <w:p w:rsidR="00BD2F35" w:rsidRPr="001C6B81" w:rsidRDefault="00BD2F35" w:rsidP="001C6B81">
      <w:pPr>
        <w:pStyle w:val="Default"/>
        <w:tabs>
          <w:tab w:val="left" w:pos="270"/>
        </w:tabs>
        <w:rPr>
          <w:rFonts w:ascii="Arial" w:hAnsi="Arial" w:cs="Arial"/>
          <w:sz w:val="20"/>
          <w:szCs w:val="20"/>
          <w:u w:val="single"/>
        </w:rPr>
      </w:pPr>
    </w:p>
    <w:p w:rsidR="00B34B1D" w:rsidRPr="001C6B81" w:rsidRDefault="00B34B1D" w:rsidP="001C6B81">
      <w:pPr>
        <w:pStyle w:val="Default"/>
        <w:tabs>
          <w:tab w:val="left" w:pos="270"/>
        </w:tabs>
        <w:rPr>
          <w:rFonts w:ascii="Arial" w:hAnsi="Arial" w:cs="Arial"/>
          <w:sz w:val="20"/>
          <w:szCs w:val="20"/>
        </w:rPr>
        <w:sectPr w:rsidR="00B34B1D" w:rsidRPr="001C6B81" w:rsidSect="00083627">
          <w:footerReference w:type="default" r:id="rId10"/>
          <w:pgSz w:w="12240" w:h="15840"/>
          <w:pgMar w:top="1440" w:right="1440" w:bottom="1440" w:left="1440" w:header="720" w:footer="720" w:gutter="0"/>
          <w:cols w:space="720"/>
          <w:docGrid w:linePitch="360"/>
        </w:sectPr>
      </w:pPr>
    </w:p>
    <w:p w:rsidR="008E0229" w:rsidRPr="001C6B81" w:rsidRDefault="008E0229" w:rsidP="001C6B81">
      <w:pPr>
        <w:pStyle w:val="Default"/>
        <w:rPr>
          <w:rFonts w:ascii="Arial" w:hAnsi="Arial" w:cs="Arial"/>
          <w:sz w:val="20"/>
          <w:szCs w:val="20"/>
        </w:rPr>
      </w:pPr>
      <w:r w:rsidRPr="001C6B81">
        <w:rPr>
          <w:rFonts w:ascii="Arial" w:hAnsi="Arial" w:cs="Arial"/>
          <w:sz w:val="20"/>
          <w:szCs w:val="20"/>
          <w:u w:val="single"/>
        </w:rPr>
        <w:lastRenderedPageBreak/>
        <w:t>Call to Order</w:t>
      </w:r>
      <w:r w:rsidRPr="001C6B81">
        <w:rPr>
          <w:rFonts w:ascii="Arial" w:hAnsi="Arial" w:cs="Arial"/>
          <w:sz w:val="20"/>
          <w:szCs w:val="20"/>
        </w:rPr>
        <w:t xml:space="preserve"> </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001C6B81">
        <w:rPr>
          <w:rFonts w:ascii="Arial" w:hAnsi="Arial" w:cs="Arial"/>
          <w:sz w:val="20"/>
          <w:szCs w:val="20"/>
        </w:rPr>
        <w:t xml:space="preserve"> </w:t>
      </w:r>
    </w:p>
    <w:p w:rsidR="008E0229" w:rsidRDefault="001C6B81" w:rsidP="001C6B81">
      <w:pPr>
        <w:pStyle w:val="Default"/>
        <w:rPr>
          <w:rFonts w:ascii="Arial" w:hAnsi="Arial" w:cs="Arial"/>
          <w:sz w:val="20"/>
          <w:szCs w:val="20"/>
        </w:rPr>
      </w:pPr>
      <w:r>
        <w:rPr>
          <w:rFonts w:ascii="Arial" w:hAnsi="Arial" w:cs="Arial"/>
          <w:sz w:val="20"/>
          <w:szCs w:val="20"/>
        </w:rPr>
        <w:t>John Stanskas called the meeting to order at 3:00pm</w:t>
      </w:r>
    </w:p>
    <w:p w:rsidR="001C6B81" w:rsidRPr="001C6B81" w:rsidRDefault="001C6B81" w:rsidP="001C6B81">
      <w:pPr>
        <w:pStyle w:val="Default"/>
        <w:rPr>
          <w:rFonts w:ascii="Arial" w:hAnsi="Arial" w:cs="Arial"/>
          <w:sz w:val="20"/>
          <w:szCs w:val="20"/>
        </w:rPr>
      </w:pPr>
    </w:p>
    <w:p w:rsidR="008E0229" w:rsidRPr="001C6B81" w:rsidRDefault="008E0229" w:rsidP="001C6B81">
      <w:pPr>
        <w:pStyle w:val="Default"/>
        <w:rPr>
          <w:rFonts w:ascii="Arial" w:hAnsi="Arial" w:cs="Arial"/>
          <w:sz w:val="20"/>
          <w:szCs w:val="20"/>
        </w:rPr>
      </w:pPr>
      <w:r w:rsidRPr="001C6B81">
        <w:rPr>
          <w:rFonts w:ascii="Arial" w:hAnsi="Arial" w:cs="Arial"/>
          <w:sz w:val="20"/>
          <w:szCs w:val="20"/>
          <w:u w:val="single"/>
        </w:rPr>
        <w:t>Approval of Minutes</w:t>
      </w:r>
      <w:r w:rsidRPr="001C6B81">
        <w:rPr>
          <w:rFonts w:ascii="Arial" w:hAnsi="Arial" w:cs="Arial"/>
          <w:sz w:val="20"/>
          <w:szCs w:val="20"/>
        </w:rPr>
        <w:t xml:space="preserve"> </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001C6B81">
        <w:rPr>
          <w:rFonts w:ascii="Arial" w:hAnsi="Arial" w:cs="Arial"/>
          <w:sz w:val="20"/>
          <w:szCs w:val="20"/>
        </w:rPr>
        <w:t xml:space="preserve"> </w:t>
      </w:r>
    </w:p>
    <w:p w:rsidR="008E0229" w:rsidRDefault="001C6B81" w:rsidP="001C6B81">
      <w:pPr>
        <w:pStyle w:val="Default"/>
        <w:rPr>
          <w:rFonts w:ascii="Arial" w:hAnsi="Arial" w:cs="Arial"/>
          <w:sz w:val="20"/>
          <w:szCs w:val="20"/>
        </w:rPr>
      </w:pPr>
      <w:r>
        <w:rPr>
          <w:rFonts w:ascii="Arial" w:hAnsi="Arial" w:cs="Arial"/>
          <w:sz w:val="20"/>
          <w:szCs w:val="20"/>
        </w:rPr>
        <w:t xml:space="preserve">Diane Dusick motioned and Stephanie Briggs seconded a motion to approve the minutes of </w:t>
      </w:r>
      <w:r w:rsidR="008E0229" w:rsidRPr="001C6B81">
        <w:rPr>
          <w:rFonts w:ascii="Arial" w:hAnsi="Arial" w:cs="Arial"/>
          <w:sz w:val="20"/>
          <w:szCs w:val="20"/>
        </w:rPr>
        <w:t>May 6, 2014</w:t>
      </w:r>
      <w:r>
        <w:rPr>
          <w:rFonts w:ascii="Arial" w:hAnsi="Arial" w:cs="Arial"/>
          <w:sz w:val="20"/>
          <w:szCs w:val="20"/>
        </w:rPr>
        <w:t>.</w:t>
      </w:r>
    </w:p>
    <w:p w:rsidR="001C6B81" w:rsidRDefault="001C6B81" w:rsidP="001C6B81">
      <w:pPr>
        <w:spacing w:after="0" w:line="240" w:lineRule="auto"/>
        <w:rPr>
          <w:rFonts w:ascii="Arial" w:hAnsi="Arial" w:cs="Arial"/>
          <w:sz w:val="20"/>
          <w:szCs w:val="20"/>
          <w:u w:val="single"/>
        </w:rPr>
      </w:pPr>
    </w:p>
    <w:p w:rsidR="008D251E" w:rsidRDefault="001C6B81" w:rsidP="008D251E">
      <w:pPr>
        <w:spacing w:after="0" w:line="240" w:lineRule="auto"/>
        <w:ind w:firstLine="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Allen, Denise R; Aycock, Larry K.; Baron, Bruce; Briggs, Stephanie; Chavira, Rejoice C; </w:t>
      </w:r>
    </w:p>
    <w:p w:rsidR="008D251E" w:rsidRDefault="001C6B81" w:rsidP="008D251E">
      <w:pPr>
        <w:spacing w:after="0" w:line="240" w:lineRule="auto"/>
        <w:ind w:firstLine="720"/>
        <w:rPr>
          <w:rFonts w:ascii="Arial" w:hAnsi="Arial" w:cs="Arial"/>
          <w:sz w:val="20"/>
          <w:szCs w:val="20"/>
        </w:rPr>
      </w:pPr>
      <w:proofErr w:type="spellStart"/>
      <w:r w:rsidRPr="001C6B81">
        <w:rPr>
          <w:rFonts w:ascii="Arial" w:hAnsi="Arial" w:cs="Arial"/>
          <w:sz w:val="20"/>
          <w:szCs w:val="20"/>
        </w:rPr>
        <w:t>Danley</w:t>
      </w:r>
      <w:proofErr w:type="spellEnd"/>
      <w:r w:rsidRPr="001C6B81">
        <w:rPr>
          <w:rFonts w:ascii="Arial" w:hAnsi="Arial" w:cs="Arial"/>
          <w:sz w:val="20"/>
          <w:szCs w:val="20"/>
        </w:rPr>
        <w:t>, Jay C.;</w:t>
      </w:r>
      <w:r>
        <w:rPr>
          <w:rFonts w:ascii="Arial" w:hAnsi="Arial" w:cs="Arial"/>
          <w:sz w:val="20"/>
          <w:szCs w:val="20"/>
        </w:rPr>
        <w:t xml:space="preserve"> </w:t>
      </w:r>
      <w:r w:rsidRPr="001C6B81">
        <w:rPr>
          <w:rFonts w:ascii="Arial" w:hAnsi="Arial" w:cs="Arial"/>
          <w:sz w:val="20"/>
          <w:szCs w:val="20"/>
        </w:rPr>
        <w:t xml:space="preserve">Dusick, Diane M.; Feist, John P; Fisher, Gloria M.; Gilbert, Jeremiah A; </w:t>
      </w:r>
      <w:proofErr w:type="spellStart"/>
      <w:r w:rsidRPr="001C6B81">
        <w:rPr>
          <w:rFonts w:ascii="Arial" w:hAnsi="Arial" w:cs="Arial"/>
          <w:sz w:val="20"/>
          <w:szCs w:val="20"/>
        </w:rPr>
        <w:t>Hallex</w:t>
      </w:r>
      <w:proofErr w:type="spellEnd"/>
      <w:r w:rsidRPr="001C6B81">
        <w:rPr>
          <w:rFonts w:ascii="Arial" w:hAnsi="Arial" w:cs="Arial"/>
          <w:sz w:val="20"/>
          <w:szCs w:val="20"/>
        </w:rPr>
        <w:t xml:space="preserve">, </w:t>
      </w:r>
    </w:p>
    <w:p w:rsidR="008D251E" w:rsidRDefault="001C6B81" w:rsidP="008D251E">
      <w:pPr>
        <w:spacing w:after="0" w:line="240" w:lineRule="auto"/>
        <w:ind w:firstLine="720"/>
        <w:rPr>
          <w:rFonts w:ascii="Arial" w:hAnsi="Arial" w:cs="Arial"/>
          <w:sz w:val="20"/>
          <w:szCs w:val="20"/>
        </w:rPr>
      </w:pPr>
      <w:r w:rsidRPr="001C6B81">
        <w:rPr>
          <w:rFonts w:ascii="Arial" w:hAnsi="Arial" w:cs="Arial"/>
          <w:sz w:val="20"/>
          <w:szCs w:val="20"/>
        </w:rPr>
        <w:t xml:space="preserve">Alicia M; Hanley, Jodi A.; Holbrook, James R.; Huston, Celia J.; Marshall, Cheryl; Millican, Ed (for </w:t>
      </w:r>
    </w:p>
    <w:p w:rsidR="008D251E" w:rsidRDefault="001C6B81" w:rsidP="008D251E">
      <w:pPr>
        <w:spacing w:after="0" w:line="240" w:lineRule="auto"/>
        <w:ind w:firstLine="720"/>
        <w:rPr>
          <w:rFonts w:ascii="Arial" w:hAnsi="Arial" w:cs="Arial"/>
          <w:sz w:val="20"/>
          <w:szCs w:val="20"/>
        </w:rPr>
      </w:pPr>
      <w:r w:rsidRPr="001C6B81">
        <w:rPr>
          <w:rFonts w:ascii="Arial" w:hAnsi="Arial" w:cs="Arial"/>
          <w:sz w:val="20"/>
          <w:szCs w:val="20"/>
        </w:rPr>
        <w:t xml:space="preserve">Kay Weiss); Nikac, Stacey K; Oberhelman, Jason; Paddock, Ericka N; Stanskas, Peter-John; </w:t>
      </w:r>
    </w:p>
    <w:p w:rsidR="001C6B81" w:rsidRPr="001C6B81" w:rsidRDefault="001C6B81" w:rsidP="008D251E">
      <w:pPr>
        <w:spacing w:after="0" w:line="240" w:lineRule="auto"/>
        <w:ind w:firstLine="720"/>
        <w:rPr>
          <w:rFonts w:ascii="Arial" w:hAnsi="Arial" w:cs="Arial"/>
          <w:sz w:val="20"/>
          <w:szCs w:val="20"/>
        </w:rPr>
      </w:pPr>
      <w:r w:rsidRPr="001C6B81">
        <w:rPr>
          <w:rFonts w:ascii="Arial" w:hAnsi="Arial" w:cs="Arial"/>
          <w:sz w:val="20"/>
          <w:szCs w:val="20"/>
        </w:rPr>
        <w:t xml:space="preserve">Tinoco, Michelle A </w:t>
      </w:r>
    </w:p>
    <w:p w:rsidR="001C6B81" w:rsidRPr="001C6B81" w:rsidRDefault="001C6B81" w:rsidP="001C6B81">
      <w:pPr>
        <w:pStyle w:val="NoSpacing"/>
        <w:rPr>
          <w:rFonts w:ascii="Arial" w:hAnsi="Arial" w:cs="Arial"/>
          <w:sz w:val="20"/>
          <w:szCs w:val="20"/>
        </w:rPr>
      </w:pPr>
      <w:r w:rsidRPr="001C6B81">
        <w:rPr>
          <w:rFonts w:ascii="Arial" w:hAnsi="Arial" w:cs="Arial"/>
          <w:sz w:val="20"/>
          <w:szCs w:val="20"/>
        </w:rPr>
        <w:t xml:space="preserve"> </w:t>
      </w:r>
    </w:p>
    <w:p w:rsidR="001C6B81" w:rsidRPr="001C6B81" w:rsidRDefault="001C6B81" w:rsidP="008D251E">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8D251E" w:rsidRDefault="008D251E" w:rsidP="008D251E">
      <w:pPr>
        <w:pStyle w:val="NoSpacing"/>
        <w:rPr>
          <w:rFonts w:ascii="Arial" w:hAnsi="Arial" w:cs="Arial"/>
          <w:sz w:val="20"/>
          <w:szCs w:val="20"/>
          <w:u w:val="single"/>
        </w:rPr>
      </w:pPr>
    </w:p>
    <w:p w:rsidR="008D251E" w:rsidRDefault="008D251E" w:rsidP="008D251E">
      <w:pPr>
        <w:pStyle w:val="NoSpacing"/>
        <w:ind w:firstLine="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Beavor, Aaron V.; Brown, Brandon; Crow, Kathryn E.; Curasi, Gina N; Gamboa, </w:t>
      </w:r>
    </w:p>
    <w:p w:rsidR="008D251E" w:rsidRDefault="008D251E" w:rsidP="008D251E">
      <w:pPr>
        <w:pStyle w:val="NoSpacing"/>
        <w:ind w:firstLine="720"/>
        <w:rPr>
          <w:rFonts w:ascii="Arial" w:hAnsi="Arial" w:cs="Arial"/>
          <w:sz w:val="20"/>
          <w:szCs w:val="20"/>
        </w:rPr>
      </w:pPr>
      <w:r w:rsidRPr="001C6B81">
        <w:rPr>
          <w:rFonts w:ascii="Arial" w:hAnsi="Arial" w:cs="Arial"/>
          <w:sz w:val="20"/>
          <w:szCs w:val="20"/>
        </w:rPr>
        <w:t xml:space="preserve">Benjamin R.; Gamboa, Colleen G.; Gomez, Edward P; Levesque, Robert A; Lillard, Sheri J; </w:t>
      </w:r>
    </w:p>
    <w:p w:rsidR="008D251E" w:rsidRPr="001C6B81" w:rsidRDefault="008D251E" w:rsidP="008D251E">
      <w:pPr>
        <w:pStyle w:val="NoSpacing"/>
        <w:ind w:firstLine="720"/>
        <w:rPr>
          <w:rFonts w:ascii="Arial" w:hAnsi="Arial" w:cs="Arial"/>
          <w:sz w:val="20"/>
          <w:szCs w:val="20"/>
        </w:rPr>
      </w:pPr>
      <w:r w:rsidRPr="001C6B81">
        <w:rPr>
          <w:rFonts w:ascii="Arial" w:hAnsi="Arial" w:cs="Arial"/>
          <w:sz w:val="20"/>
          <w:szCs w:val="20"/>
        </w:rPr>
        <w:t xml:space="preserve">Smith, James E.; </w:t>
      </w:r>
      <w:proofErr w:type="spellStart"/>
      <w:r w:rsidRPr="001C6B81">
        <w:rPr>
          <w:rFonts w:ascii="Arial" w:hAnsi="Arial" w:cs="Arial"/>
          <w:sz w:val="20"/>
          <w:szCs w:val="20"/>
        </w:rPr>
        <w:t>Sultzbaugh</w:t>
      </w:r>
      <w:proofErr w:type="spellEnd"/>
      <w:r w:rsidRPr="001C6B81">
        <w:rPr>
          <w:rFonts w:ascii="Arial" w:hAnsi="Arial" w:cs="Arial"/>
          <w:sz w:val="20"/>
          <w:szCs w:val="20"/>
        </w:rPr>
        <w:t>, Crystal; Thomas, Cassandra; Williams, Clyde; Williams, Nicole B</w:t>
      </w:r>
    </w:p>
    <w:p w:rsidR="008D251E" w:rsidRDefault="008D251E" w:rsidP="001C6B81">
      <w:pPr>
        <w:pStyle w:val="NoSpacing"/>
        <w:rPr>
          <w:rFonts w:ascii="Arial" w:hAnsi="Arial" w:cs="Arial"/>
          <w:sz w:val="20"/>
          <w:szCs w:val="20"/>
          <w:u w:val="single"/>
        </w:rPr>
      </w:pPr>
    </w:p>
    <w:p w:rsidR="001C6B81" w:rsidRPr="001C6B81" w:rsidRDefault="001C6B81" w:rsidP="008D251E">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1C6B81" w:rsidRDefault="001C6B81" w:rsidP="001C6B81">
      <w:pPr>
        <w:pStyle w:val="NoSpacing"/>
        <w:rPr>
          <w:rFonts w:ascii="Arial" w:hAnsi="Arial" w:cs="Arial"/>
          <w:sz w:val="20"/>
          <w:szCs w:val="20"/>
          <w:u w:val="single"/>
        </w:rPr>
      </w:pPr>
    </w:p>
    <w:p w:rsidR="00132325" w:rsidRPr="001C6B81" w:rsidRDefault="00132325" w:rsidP="001C6B81">
      <w:pPr>
        <w:pStyle w:val="Default"/>
        <w:rPr>
          <w:rFonts w:ascii="Arial" w:hAnsi="Arial" w:cs="Arial"/>
          <w:sz w:val="20"/>
          <w:szCs w:val="20"/>
          <w:u w:val="single"/>
        </w:rPr>
      </w:pPr>
      <w:r w:rsidRPr="001C6B81">
        <w:rPr>
          <w:rFonts w:ascii="Arial" w:hAnsi="Arial" w:cs="Arial"/>
          <w:sz w:val="20"/>
          <w:szCs w:val="20"/>
          <w:u w:val="single"/>
        </w:rPr>
        <w:t>Welcome</w:t>
      </w:r>
    </w:p>
    <w:p w:rsidR="00132325" w:rsidRDefault="001C6B81" w:rsidP="001C6B81">
      <w:pPr>
        <w:pStyle w:val="Default"/>
        <w:rPr>
          <w:rFonts w:ascii="Arial" w:hAnsi="Arial" w:cs="Arial"/>
          <w:sz w:val="20"/>
          <w:szCs w:val="20"/>
        </w:rPr>
      </w:pPr>
      <w:r>
        <w:rPr>
          <w:rFonts w:ascii="Arial" w:hAnsi="Arial" w:cs="Arial"/>
          <w:sz w:val="20"/>
          <w:szCs w:val="20"/>
        </w:rPr>
        <w:t xml:space="preserve">John Stanskas welcomed the committee back from </w:t>
      </w:r>
      <w:r w:rsidR="00C41563">
        <w:rPr>
          <w:rFonts w:ascii="Arial" w:hAnsi="Arial" w:cs="Arial"/>
          <w:sz w:val="20"/>
          <w:szCs w:val="20"/>
        </w:rPr>
        <w:t>s</w:t>
      </w:r>
      <w:r>
        <w:rPr>
          <w:rFonts w:ascii="Arial" w:hAnsi="Arial" w:cs="Arial"/>
          <w:sz w:val="20"/>
          <w:szCs w:val="20"/>
        </w:rPr>
        <w:t>ummer break.</w:t>
      </w:r>
    </w:p>
    <w:p w:rsidR="001C6B81" w:rsidRPr="001C6B81" w:rsidRDefault="001C6B81" w:rsidP="001C6B81">
      <w:pPr>
        <w:pStyle w:val="Default"/>
        <w:rPr>
          <w:rFonts w:ascii="Arial" w:hAnsi="Arial" w:cs="Arial"/>
          <w:sz w:val="20"/>
          <w:szCs w:val="20"/>
        </w:rPr>
      </w:pPr>
    </w:p>
    <w:p w:rsidR="00132325" w:rsidRPr="001C6B81" w:rsidRDefault="00D7632B" w:rsidP="001C6B81">
      <w:pPr>
        <w:pStyle w:val="Default"/>
        <w:rPr>
          <w:rFonts w:ascii="Arial" w:hAnsi="Arial" w:cs="Arial"/>
          <w:sz w:val="20"/>
          <w:szCs w:val="20"/>
        </w:rPr>
      </w:pPr>
      <w:r w:rsidRPr="001C6B81">
        <w:rPr>
          <w:rFonts w:ascii="Arial" w:hAnsi="Arial" w:cs="Arial"/>
          <w:sz w:val="20"/>
          <w:szCs w:val="20"/>
          <w:u w:val="single"/>
        </w:rPr>
        <w:t>Review Membership</w:t>
      </w:r>
      <w:r w:rsidR="001C6B81">
        <w:rPr>
          <w:rFonts w:ascii="Arial" w:hAnsi="Arial" w:cs="Arial"/>
          <w:sz w:val="20"/>
          <w:szCs w:val="20"/>
          <w:u w:val="single"/>
        </w:rPr>
        <w:t xml:space="preserve"> </w:t>
      </w:r>
      <w:r w:rsidRPr="001C6B81">
        <w:rPr>
          <w:rFonts w:ascii="Arial" w:hAnsi="Arial" w:cs="Arial"/>
          <w:sz w:val="20"/>
          <w:szCs w:val="20"/>
          <w:u w:val="single"/>
        </w:rPr>
        <w:t>&amp; By</w:t>
      </w:r>
      <w:r w:rsidR="001C6B81">
        <w:rPr>
          <w:rFonts w:ascii="Arial" w:hAnsi="Arial" w:cs="Arial"/>
          <w:sz w:val="20"/>
          <w:szCs w:val="20"/>
          <w:u w:val="single"/>
        </w:rPr>
        <w:t>laws/Constitution</w:t>
      </w:r>
    </w:p>
    <w:p w:rsidR="00132325" w:rsidRDefault="001C6B81" w:rsidP="001C6B81">
      <w:pPr>
        <w:pStyle w:val="Default"/>
        <w:rPr>
          <w:rFonts w:ascii="Arial" w:hAnsi="Arial" w:cs="Arial"/>
          <w:sz w:val="20"/>
          <w:szCs w:val="20"/>
        </w:rPr>
      </w:pPr>
      <w:r>
        <w:rPr>
          <w:rFonts w:ascii="Arial" w:hAnsi="Arial" w:cs="Arial"/>
          <w:sz w:val="20"/>
          <w:szCs w:val="20"/>
        </w:rPr>
        <w:t>It was reported that Jason Oberhelman</w:t>
      </w:r>
      <w:r w:rsidR="00BF2B45">
        <w:rPr>
          <w:rFonts w:ascii="Arial" w:hAnsi="Arial" w:cs="Arial"/>
          <w:sz w:val="20"/>
          <w:szCs w:val="20"/>
        </w:rPr>
        <w:t xml:space="preserve"> was elected to represent Central Services. </w:t>
      </w:r>
      <w:r w:rsidR="00C41563">
        <w:rPr>
          <w:rFonts w:ascii="Arial" w:hAnsi="Arial" w:cs="Arial"/>
          <w:sz w:val="20"/>
          <w:szCs w:val="20"/>
        </w:rPr>
        <w:t>Faculty at Crafton Hills, Alternate Student at Crafton Hills, and Alternate Student at San Bernardino Valley College will be filled.</w:t>
      </w:r>
    </w:p>
    <w:p w:rsidR="001C6B81" w:rsidRPr="001C6B81" w:rsidRDefault="001C6B81" w:rsidP="001C6B81">
      <w:pPr>
        <w:pStyle w:val="Default"/>
        <w:rPr>
          <w:rFonts w:ascii="Arial" w:hAnsi="Arial" w:cs="Arial"/>
          <w:sz w:val="20"/>
          <w:szCs w:val="20"/>
        </w:rPr>
      </w:pPr>
    </w:p>
    <w:p w:rsidR="00132325" w:rsidRPr="001C6B81" w:rsidRDefault="00132325" w:rsidP="001C6B81">
      <w:pPr>
        <w:pStyle w:val="Default"/>
        <w:rPr>
          <w:rFonts w:ascii="Arial" w:hAnsi="Arial" w:cs="Arial"/>
          <w:sz w:val="20"/>
          <w:szCs w:val="20"/>
          <w:u w:val="single"/>
        </w:rPr>
      </w:pPr>
      <w:r w:rsidRPr="001C6B81">
        <w:rPr>
          <w:rFonts w:ascii="Arial" w:hAnsi="Arial" w:cs="Arial"/>
          <w:sz w:val="20"/>
          <w:szCs w:val="20"/>
          <w:u w:val="single"/>
        </w:rPr>
        <w:t>Report Out From Work Group</w:t>
      </w:r>
    </w:p>
    <w:p w:rsidR="001C6B81" w:rsidRDefault="00C41563" w:rsidP="001C6B81">
      <w:pPr>
        <w:pStyle w:val="Default"/>
        <w:rPr>
          <w:rFonts w:ascii="Arial" w:hAnsi="Arial" w:cs="Arial"/>
          <w:sz w:val="20"/>
          <w:szCs w:val="20"/>
        </w:rPr>
      </w:pPr>
      <w:r>
        <w:rPr>
          <w:rFonts w:ascii="Arial" w:hAnsi="Arial" w:cs="Arial"/>
          <w:sz w:val="20"/>
          <w:szCs w:val="20"/>
        </w:rPr>
        <w:t>John Stanskas acknowledged those who participated on the work group over the summer. As a result of their work, many of the board policies and administrative procedures were brought to District Assembly on the consent agenda. He suggested there be another work group to continue the review process so the policies and procedures can move forward</w:t>
      </w:r>
      <w:r w:rsidR="00260573">
        <w:rPr>
          <w:rFonts w:ascii="Arial" w:hAnsi="Arial" w:cs="Arial"/>
          <w:sz w:val="20"/>
          <w:szCs w:val="20"/>
        </w:rPr>
        <w:t xml:space="preserve"> expeditiously. </w:t>
      </w:r>
    </w:p>
    <w:p w:rsidR="00EA71FE" w:rsidRDefault="00EA71FE" w:rsidP="001C6B81">
      <w:pPr>
        <w:pStyle w:val="Default"/>
        <w:rPr>
          <w:rFonts w:ascii="Arial" w:hAnsi="Arial" w:cs="Arial"/>
          <w:sz w:val="20"/>
          <w:szCs w:val="20"/>
          <w:u w:val="single"/>
        </w:rPr>
      </w:pPr>
    </w:p>
    <w:p w:rsidR="001C6B81" w:rsidRDefault="008E0229" w:rsidP="001C6B81">
      <w:pPr>
        <w:pStyle w:val="Default"/>
        <w:rPr>
          <w:rFonts w:ascii="Arial" w:hAnsi="Arial" w:cs="Arial"/>
          <w:sz w:val="20"/>
          <w:szCs w:val="20"/>
          <w:u w:val="single"/>
        </w:rPr>
      </w:pPr>
      <w:r w:rsidRPr="001C6B81">
        <w:rPr>
          <w:rFonts w:ascii="Arial" w:hAnsi="Arial" w:cs="Arial"/>
          <w:sz w:val="20"/>
          <w:szCs w:val="20"/>
          <w:u w:val="single"/>
        </w:rPr>
        <w:t>Old Business</w:t>
      </w:r>
    </w:p>
    <w:p w:rsidR="00C41563" w:rsidRPr="001C6B81" w:rsidRDefault="00C41563" w:rsidP="00C41563">
      <w:pPr>
        <w:pStyle w:val="Default"/>
        <w:rPr>
          <w:rFonts w:ascii="Arial" w:hAnsi="Arial" w:cs="Arial"/>
          <w:sz w:val="20"/>
          <w:szCs w:val="20"/>
        </w:rPr>
      </w:pPr>
      <w:r w:rsidRPr="001C6B81">
        <w:rPr>
          <w:rFonts w:ascii="Arial" w:hAnsi="Arial" w:cs="Arial"/>
          <w:sz w:val="20"/>
          <w:szCs w:val="20"/>
          <w:u w:val="single"/>
        </w:rPr>
        <w:t xml:space="preserve">Approval of </w:t>
      </w:r>
      <w:r>
        <w:rPr>
          <w:rFonts w:ascii="Arial" w:hAnsi="Arial" w:cs="Arial"/>
          <w:sz w:val="20"/>
          <w:szCs w:val="20"/>
          <w:u w:val="single"/>
        </w:rPr>
        <w:t>Consent Agenda</w:t>
      </w:r>
      <w:r w:rsidRPr="001C6B81">
        <w:rPr>
          <w:rFonts w:ascii="Arial" w:hAnsi="Arial" w:cs="Arial"/>
          <w:sz w:val="20"/>
          <w:szCs w:val="20"/>
        </w:rPr>
        <w:t xml:space="preserve"> </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Pr>
          <w:rFonts w:ascii="Arial" w:hAnsi="Arial" w:cs="Arial"/>
          <w:sz w:val="20"/>
          <w:szCs w:val="20"/>
        </w:rPr>
        <w:t xml:space="preserve"> </w:t>
      </w:r>
    </w:p>
    <w:p w:rsidR="00260573" w:rsidRPr="001C6B81" w:rsidRDefault="00C41563" w:rsidP="00260573">
      <w:pPr>
        <w:pStyle w:val="Default"/>
        <w:rPr>
          <w:rFonts w:ascii="Arial" w:hAnsi="Arial" w:cs="Arial"/>
          <w:color w:val="auto"/>
          <w:sz w:val="20"/>
          <w:szCs w:val="20"/>
        </w:rPr>
      </w:pPr>
      <w:r>
        <w:rPr>
          <w:rFonts w:ascii="Arial" w:hAnsi="Arial" w:cs="Arial"/>
          <w:sz w:val="20"/>
          <w:szCs w:val="20"/>
        </w:rPr>
        <w:t xml:space="preserve">Larry Aycock </w:t>
      </w:r>
      <w:r>
        <w:rPr>
          <w:rFonts w:ascii="Arial" w:hAnsi="Arial" w:cs="Arial"/>
          <w:sz w:val="20"/>
          <w:szCs w:val="20"/>
        </w:rPr>
        <w:t xml:space="preserve">motioned and </w:t>
      </w:r>
      <w:r>
        <w:rPr>
          <w:rFonts w:ascii="Arial" w:hAnsi="Arial" w:cs="Arial"/>
          <w:sz w:val="20"/>
          <w:szCs w:val="20"/>
        </w:rPr>
        <w:t>Cheryl Marshall</w:t>
      </w:r>
      <w:r>
        <w:rPr>
          <w:rFonts w:ascii="Arial" w:hAnsi="Arial" w:cs="Arial"/>
          <w:sz w:val="20"/>
          <w:szCs w:val="20"/>
        </w:rPr>
        <w:t xml:space="preserve"> seconded a motion to approve the </w:t>
      </w:r>
      <w:r>
        <w:rPr>
          <w:rFonts w:ascii="Arial" w:hAnsi="Arial" w:cs="Arial"/>
          <w:sz w:val="20"/>
          <w:szCs w:val="20"/>
        </w:rPr>
        <w:t>consent agenda and recommended the following adm</w:t>
      </w:r>
      <w:r w:rsidR="00260573">
        <w:rPr>
          <w:rFonts w:ascii="Arial" w:hAnsi="Arial" w:cs="Arial"/>
          <w:sz w:val="20"/>
          <w:szCs w:val="20"/>
        </w:rPr>
        <w:t>i</w:t>
      </w:r>
      <w:r>
        <w:rPr>
          <w:rFonts w:ascii="Arial" w:hAnsi="Arial" w:cs="Arial"/>
          <w:sz w:val="20"/>
          <w:szCs w:val="20"/>
        </w:rPr>
        <w:t>nistrative procedures and board policies</w:t>
      </w:r>
      <w:r w:rsidR="00260573">
        <w:rPr>
          <w:rFonts w:ascii="Arial" w:hAnsi="Arial" w:cs="Arial"/>
          <w:sz w:val="20"/>
          <w:szCs w:val="20"/>
        </w:rPr>
        <w:t>:</w:t>
      </w:r>
      <w:r>
        <w:rPr>
          <w:rFonts w:ascii="Arial" w:hAnsi="Arial" w:cs="Arial"/>
          <w:sz w:val="20"/>
          <w:szCs w:val="20"/>
        </w:rPr>
        <w:t xml:space="preserve"> </w:t>
      </w:r>
      <w:hyperlink r:id="rId11" w:history="1">
        <w:r w:rsidR="00260573" w:rsidRPr="001C6B81">
          <w:rPr>
            <w:rStyle w:val="Hyperlink"/>
            <w:rFonts w:ascii="Arial" w:hAnsi="Arial" w:cs="Arial"/>
            <w:color w:val="auto"/>
            <w:sz w:val="20"/>
            <w:szCs w:val="20"/>
          </w:rPr>
          <w:t>BP 2430 Delegation of Authority to the Chief Executive Officer</w:t>
        </w:r>
      </w:hyperlink>
      <w:r w:rsidR="00260573">
        <w:rPr>
          <w:rFonts w:ascii="Arial" w:hAnsi="Arial" w:cs="Arial"/>
          <w:sz w:val="20"/>
          <w:szCs w:val="20"/>
        </w:rPr>
        <w:t xml:space="preserve">, </w:t>
      </w:r>
      <w:hyperlink r:id="rId12" w:history="1">
        <w:r w:rsidR="00260573" w:rsidRPr="001C6B81">
          <w:rPr>
            <w:rStyle w:val="Hyperlink"/>
            <w:rFonts w:ascii="Arial" w:hAnsi="Arial" w:cs="Arial"/>
            <w:color w:val="auto"/>
            <w:sz w:val="20"/>
            <w:szCs w:val="20"/>
          </w:rPr>
          <w:t>BP 2431 Chief Executive Officer Selection</w:t>
        </w:r>
        <w:r w:rsidR="00260573">
          <w:rPr>
            <w:rStyle w:val="Hyperlink"/>
            <w:rFonts w:ascii="Arial" w:hAnsi="Arial" w:cs="Arial"/>
            <w:color w:val="auto"/>
            <w:sz w:val="20"/>
            <w:szCs w:val="20"/>
          </w:rPr>
          <w:t>,</w:t>
        </w:r>
      </w:hyperlink>
      <w:r w:rsidR="00260573">
        <w:rPr>
          <w:rStyle w:val="Hyperlink"/>
          <w:rFonts w:ascii="Arial" w:hAnsi="Arial" w:cs="Arial"/>
          <w:color w:val="auto"/>
          <w:sz w:val="20"/>
          <w:szCs w:val="20"/>
        </w:rPr>
        <w:t xml:space="preserve"> </w:t>
      </w:r>
      <w:r w:rsidR="00260573" w:rsidRPr="001C6B81">
        <w:rPr>
          <w:rFonts w:ascii="Arial" w:hAnsi="Arial" w:cs="Arial"/>
          <w:color w:val="auto"/>
          <w:sz w:val="20"/>
          <w:szCs w:val="20"/>
        </w:rPr>
        <w:t>BP 2745 Board Self Evaluation</w:t>
      </w:r>
      <w:r w:rsidR="00260573">
        <w:rPr>
          <w:rFonts w:ascii="Arial" w:hAnsi="Arial" w:cs="Arial"/>
          <w:color w:val="auto"/>
          <w:sz w:val="20"/>
          <w:szCs w:val="20"/>
        </w:rPr>
        <w:t xml:space="preserve">, </w:t>
      </w:r>
      <w:hyperlink r:id="rId13" w:history="1">
        <w:r w:rsidR="00260573" w:rsidRPr="001C6B81">
          <w:rPr>
            <w:rStyle w:val="Hyperlink"/>
            <w:rFonts w:ascii="Arial" w:hAnsi="Arial" w:cs="Arial"/>
            <w:color w:val="auto"/>
            <w:sz w:val="20"/>
            <w:szCs w:val="20"/>
          </w:rPr>
          <w:t>BP 3050 Institutional Code of Ethics</w:t>
        </w:r>
      </w:hyperlink>
      <w:r w:rsidR="00260573">
        <w:rPr>
          <w:rStyle w:val="Hyperlink"/>
          <w:rFonts w:ascii="Arial" w:hAnsi="Arial" w:cs="Arial"/>
          <w:color w:val="auto"/>
          <w:sz w:val="20"/>
          <w:szCs w:val="20"/>
        </w:rPr>
        <w:t xml:space="preserve">, </w:t>
      </w:r>
      <w:hyperlink r:id="rId14" w:history="1">
        <w:r w:rsidR="00260573" w:rsidRPr="001C6B81">
          <w:rPr>
            <w:rStyle w:val="Hyperlink"/>
            <w:rFonts w:ascii="Arial" w:hAnsi="Arial" w:cs="Arial"/>
            <w:color w:val="auto"/>
            <w:sz w:val="20"/>
            <w:szCs w:val="20"/>
          </w:rPr>
          <w:t>AP 3050 Institutional Code of Ethics</w:t>
        </w:r>
      </w:hyperlink>
      <w:r w:rsidR="00260573">
        <w:rPr>
          <w:rStyle w:val="Hyperlink"/>
          <w:rFonts w:ascii="Arial" w:hAnsi="Arial" w:cs="Arial"/>
          <w:color w:val="auto"/>
          <w:sz w:val="20"/>
          <w:szCs w:val="20"/>
        </w:rPr>
        <w:t xml:space="preserve">, </w:t>
      </w:r>
      <w:hyperlink r:id="rId15" w:history="1">
        <w:r w:rsidR="00260573" w:rsidRPr="001C6B81">
          <w:rPr>
            <w:rStyle w:val="Hyperlink"/>
            <w:rFonts w:ascii="Arial" w:hAnsi="Arial" w:cs="Arial"/>
            <w:color w:val="auto"/>
            <w:sz w:val="20"/>
            <w:szCs w:val="20"/>
          </w:rPr>
          <w:t xml:space="preserve">BP 3200 </w:t>
        </w:r>
        <w:r w:rsidR="00260573">
          <w:rPr>
            <w:rStyle w:val="Hyperlink"/>
            <w:rFonts w:ascii="Arial" w:hAnsi="Arial" w:cs="Arial"/>
            <w:color w:val="auto"/>
            <w:sz w:val="20"/>
            <w:szCs w:val="20"/>
          </w:rPr>
          <w:t>A</w:t>
        </w:r>
        <w:r w:rsidR="00260573" w:rsidRPr="001C6B81">
          <w:rPr>
            <w:rStyle w:val="Hyperlink"/>
            <w:rFonts w:ascii="Arial" w:hAnsi="Arial" w:cs="Arial"/>
            <w:color w:val="auto"/>
            <w:sz w:val="20"/>
            <w:szCs w:val="20"/>
          </w:rPr>
          <w:t>ccreditation</w:t>
        </w:r>
      </w:hyperlink>
      <w:r w:rsidR="00260573">
        <w:rPr>
          <w:rFonts w:ascii="Arial" w:hAnsi="Arial" w:cs="Arial"/>
          <w:color w:val="auto"/>
          <w:sz w:val="20"/>
          <w:szCs w:val="20"/>
        </w:rPr>
        <w:t xml:space="preserve">, </w:t>
      </w:r>
      <w:hyperlink r:id="rId16" w:history="1">
        <w:r w:rsidR="00260573" w:rsidRPr="001C6B81">
          <w:rPr>
            <w:rStyle w:val="Hyperlink"/>
            <w:rFonts w:ascii="Arial" w:hAnsi="Arial" w:cs="Arial"/>
            <w:color w:val="auto"/>
            <w:sz w:val="20"/>
            <w:szCs w:val="20"/>
          </w:rPr>
          <w:t>AP 3200 Accreditation</w:t>
        </w:r>
      </w:hyperlink>
      <w:r w:rsidR="00260573">
        <w:rPr>
          <w:rStyle w:val="Hyperlink"/>
          <w:rFonts w:ascii="Arial" w:hAnsi="Arial" w:cs="Arial"/>
          <w:color w:val="auto"/>
          <w:sz w:val="20"/>
          <w:szCs w:val="20"/>
        </w:rPr>
        <w:t xml:space="preserve">, </w:t>
      </w:r>
      <w:hyperlink r:id="rId17" w:history="1">
        <w:r w:rsidR="00260573" w:rsidRPr="001C6B81">
          <w:rPr>
            <w:rStyle w:val="Hyperlink"/>
            <w:rFonts w:ascii="Arial" w:hAnsi="Arial" w:cs="Arial"/>
            <w:color w:val="auto"/>
            <w:sz w:val="20"/>
            <w:szCs w:val="20"/>
          </w:rPr>
          <w:t>BP 3250 Institutional Planning</w:t>
        </w:r>
      </w:hyperlink>
      <w:r w:rsidR="00260573">
        <w:rPr>
          <w:rStyle w:val="Hyperlink"/>
          <w:rFonts w:ascii="Arial" w:hAnsi="Arial" w:cs="Arial"/>
          <w:color w:val="auto"/>
          <w:sz w:val="20"/>
          <w:szCs w:val="20"/>
        </w:rPr>
        <w:t xml:space="preserve">, </w:t>
      </w:r>
      <w:hyperlink r:id="rId18" w:history="1">
        <w:r w:rsidR="00260573" w:rsidRPr="001C6B81">
          <w:rPr>
            <w:rStyle w:val="Hyperlink"/>
            <w:rFonts w:ascii="Arial" w:hAnsi="Arial" w:cs="Arial"/>
            <w:color w:val="auto"/>
            <w:sz w:val="20"/>
            <w:szCs w:val="20"/>
          </w:rPr>
          <w:t>AP 3250 Institutional Planning</w:t>
        </w:r>
      </w:hyperlink>
    </w:p>
    <w:p w:rsidR="00260573" w:rsidRDefault="00260573" w:rsidP="00260573">
      <w:pPr>
        <w:spacing w:after="0" w:line="240" w:lineRule="auto"/>
        <w:rPr>
          <w:rFonts w:ascii="Arial" w:hAnsi="Arial" w:cs="Arial"/>
          <w:sz w:val="20"/>
          <w:szCs w:val="20"/>
        </w:rPr>
      </w:pPr>
      <w:hyperlink r:id="rId19" w:history="1">
        <w:r w:rsidRPr="001C6B81">
          <w:rPr>
            <w:rStyle w:val="Hyperlink"/>
            <w:rFonts w:ascii="Arial" w:hAnsi="Arial" w:cs="Arial"/>
            <w:color w:val="auto"/>
            <w:sz w:val="20"/>
            <w:szCs w:val="20"/>
          </w:rPr>
          <w:t>BP 3410 Nondiscrimination</w:t>
        </w:r>
      </w:hyperlink>
      <w:r>
        <w:rPr>
          <w:rStyle w:val="Hyperlink"/>
          <w:rFonts w:ascii="Arial" w:hAnsi="Arial" w:cs="Arial"/>
          <w:color w:val="auto"/>
          <w:sz w:val="20"/>
          <w:szCs w:val="20"/>
        </w:rPr>
        <w:t xml:space="preserve">, </w:t>
      </w:r>
      <w:hyperlink r:id="rId20" w:history="1">
        <w:r w:rsidRPr="001C6B81">
          <w:rPr>
            <w:rStyle w:val="Hyperlink"/>
            <w:rFonts w:ascii="Arial" w:hAnsi="Arial" w:cs="Arial"/>
            <w:color w:val="auto"/>
            <w:sz w:val="20"/>
            <w:szCs w:val="20"/>
          </w:rPr>
          <w:t>AP 3410 Nondiscrimination</w:t>
        </w:r>
      </w:hyperlink>
      <w:r>
        <w:rPr>
          <w:rStyle w:val="Hyperlink"/>
          <w:rFonts w:ascii="Arial" w:hAnsi="Arial" w:cs="Arial"/>
          <w:color w:val="auto"/>
          <w:sz w:val="20"/>
          <w:szCs w:val="20"/>
        </w:rPr>
        <w:t xml:space="preserve">, </w:t>
      </w:r>
      <w:hyperlink r:id="rId21" w:history="1">
        <w:r w:rsidRPr="001C6B81">
          <w:rPr>
            <w:rStyle w:val="Hyperlink"/>
            <w:rFonts w:ascii="Arial" w:hAnsi="Arial" w:cs="Arial"/>
            <w:color w:val="auto"/>
            <w:sz w:val="20"/>
            <w:szCs w:val="20"/>
          </w:rPr>
          <w:t>BP 4020 Program, Curriculum, and Course Development</w:t>
        </w:r>
      </w:hyperlink>
      <w:r>
        <w:rPr>
          <w:rStyle w:val="Hyperlink"/>
          <w:rFonts w:ascii="Arial" w:hAnsi="Arial" w:cs="Arial"/>
          <w:color w:val="auto"/>
          <w:sz w:val="20"/>
          <w:szCs w:val="20"/>
        </w:rPr>
        <w:t xml:space="preserve">, </w:t>
      </w:r>
      <w:hyperlink r:id="rId22" w:history="1">
        <w:r w:rsidRPr="001C6B81">
          <w:rPr>
            <w:rStyle w:val="Hyperlink"/>
            <w:rFonts w:ascii="Arial" w:hAnsi="Arial" w:cs="Arial"/>
            <w:color w:val="auto"/>
            <w:sz w:val="20"/>
            <w:szCs w:val="20"/>
          </w:rPr>
          <w:t>BP 4050 Articulation</w:t>
        </w:r>
      </w:hyperlink>
      <w:r>
        <w:rPr>
          <w:rStyle w:val="Hyperlink"/>
          <w:rFonts w:ascii="Arial" w:hAnsi="Arial" w:cs="Arial"/>
          <w:color w:val="auto"/>
          <w:sz w:val="20"/>
          <w:szCs w:val="20"/>
        </w:rPr>
        <w:t xml:space="preserve">, </w:t>
      </w:r>
      <w:hyperlink r:id="rId23" w:history="1">
        <w:r w:rsidRPr="001C6B81">
          <w:rPr>
            <w:rStyle w:val="Hyperlink"/>
            <w:rFonts w:ascii="Arial" w:hAnsi="Arial" w:cs="Arial"/>
            <w:color w:val="auto"/>
            <w:sz w:val="20"/>
            <w:szCs w:val="20"/>
          </w:rPr>
          <w:t>BP 4070 Auditing and Auditing Fees</w:t>
        </w:r>
      </w:hyperlink>
      <w:r>
        <w:rPr>
          <w:rStyle w:val="Hyperlink"/>
          <w:rFonts w:ascii="Arial" w:hAnsi="Arial" w:cs="Arial"/>
          <w:color w:val="auto"/>
          <w:sz w:val="20"/>
          <w:szCs w:val="20"/>
        </w:rPr>
        <w:t xml:space="preserve">, </w:t>
      </w:r>
      <w:hyperlink r:id="rId24" w:history="1">
        <w:r w:rsidRPr="001C6B81">
          <w:rPr>
            <w:rStyle w:val="Hyperlink"/>
            <w:rFonts w:ascii="Arial" w:hAnsi="Arial" w:cs="Arial"/>
            <w:color w:val="auto"/>
            <w:sz w:val="20"/>
            <w:szCs w:val="20"/>
          </w:rPr>
          <w:t>AP 4070 Auditing and Auditing Fees</w:t>
        </w:r>
        <w:r>
          <w:rPr>
            <w:rStyle w:val="Hyperlink"/>
            <w:rFonts w:ascii="Arial" w:hAnsi="Arial" w:cs="Arial"/>
            <w:color w:val="auto"/>
            <w:sz w:val="20"/>
            <w:szCs w:val="20"/>
          </w:rPr>
          <w:t>,</w:t>
        </w:r>
      </w:hyperlink>
      <w:r>
        <w:rPr>
          <w:rStyle w:val="Hyperlink"/>
          <w:rFonts w:ascii="Arial" w:hAnsi="Arial" w:cs="Arial"/>
          <w:color w:val="auto"/>
          <w:sz w:val="20"/>
          <w:szCs w:val="20"/>
        </w:rPr>
        <w:t xml:space="preserve"> </w:t>
      </w:r>
      <w:hyperlink r:id="rId25" w:history="1">
        <w:r w:rsidRPr="001C6B81">
          <w:rPr>
            <w:rStyle w:val="Hyperlink"/>
            <w:rFonts w:ascii="Arial" w:hAnsi="Arial" w:cs="Arial"/>
            <w:color w:val="auto"/>
            <w:sz w:val="20"/>
            <w:szCs w:val="20"/>
          </w:rPr>
          <w:t>BP 6330 Purchasing</w:t>
        </w:r>
      </w:hyperlink>
      <w:r>
        <w:rPr>
          <w:rStyle w:val="Hyperlink"/>
          <w:rFonts w:ascii="Arial" w:hAnsi="Arial" w:cs="Arial"/>
          <w:color w:val="auto"/>
          <w:sz w:val="20"/>
          <w:szCs w:val="20"/>
        </w:rPr>
        <w:t xml:space="preserve">, </w:t>
      </w:r>
      <w:hyperlink r:id="rId26" w:history="1">
        <w:r w:rsidRPr="001C6B81">
          <w:rPr>
            <w:rStyle w:val="Hyperlink"/>
            <w:rFonts w:ascii="Arial" w:hAnsi="Arial" w:cs="Arial"/>
            <w:color w:val="auto"/>
            <w:sz w:val="20"/>
            <w:szCs w:val="20"/>
          </w:rPr>
          <w:t>AP 6330 Purchasing</w:t>
        </w:r>
      </w:hyperlink>
      <w:r>
        <w:rPr>
          <w:rStyle w:val="Hyperlink"/>
          <w:rFonts w:ascii="Arial" w:hAnsi="Arial" w:cs="Arial"/>
          <w:color w:val="auto"/>
          <w:sz w:val="20"/>
          <w:szCs w:val="20"/>
        </w:rPr>
        <w:t xml:space="preserve">, </w:t>
      </w:r>
      <w:hyperlink r:id="rId27" w:history="1">
        <w:r w:rsidRPr="001C6B81">
          <w:rPr>
            <w:rStyle w:val="Hyperlink"/>
            <w:rFonts w:ascii="Arial" w:hAnsi="Arial" w:cs="Arial"/>
            <w:color w:val="auto"/>
            <w:sz w:val="20"/>
            <w:szCs w:val="20"/>
          </w:rPr>
          <w:t>BP 6520 Security of District Property</w:t>
        </w:r>
        <w:r>
          <w:rPr>
            <w:rStyle w:val="Hyperlink"/>
            <w:rFonts w:ascii="Arial" w:hAnsi="Arial" w:cs="Arial"/>
            <w:color w:val="auto"/>
            <w:sz w:val="20"/>
            <w:szCs w:val="20"/>
          </w:rPr>
          <w:t>,</w:t>
        </w:r>
      </w:hyperlink>
      <w:r>
        <w:rPr>
          <w:rStyle w:val="Hyperlink"/>
          <w:rFonts w:ascii="Arial" w:hAnsi="Arial" w:cs="Arial"/>
          <w:color w:val="auto"/>
          <w:sz w:val="20"/>
          <w:szCs w:val="20"/>
        </w:rPr>
        <w:t xml:space="preserve"> </w:t>
      </w:r>
      <w:hyperlink r:id="rId28" w:history="1">
        <w:r w:rsidRPr="001C6B81">
          <w:rPr>
            <w:rStyle w:val="Hyperlink"/>
            <w:rFonts w:ascii="Arial" w:hAnsi="Arial" w:cs="Arial"/>
            <w:color w:val="auto"/>
            <w:sz w:val="20"/>
            <w:szCs w:val="20"/>
          </w:rPr>
          <w:t>AP 6520 Security of District Property</w:t>
        </w:r>
        <w:r>
          <w:rPr>
            <w:rStyle w:val="Hyperlink"/>
            <w:rFonts w:ascii="Arial" w:hAnsi="Arial" w:cs="Arial"/>
            <w:color w:val="auto"/>
            <w:sz w:val="20"/>
            <w:szCs w:val="20"/>
          </w:rPr>
          <w:t>,</w:t>
        </w:r>
      </w:hyperlink>
      <w:r>
        <w:rPr>
          <w:rStyle w:val="Hyperlink"/>
          <w:rFonts w:ascii="Arial" w:hAnsi="Arial" w:cs="Arial"/>
          <w:color w:val="auto"/>
          <w:sz w:val="20"/>
          <w:szCs w:val="20"/>
        </w:rPr>
        <w:t xml:space="preserve"> </w:t>
      </w:r>
      <w:hyperlink r:id="rId29" w:history="1">
        <w:r w:rsidRPr="001C6B81">
          <w:rPr>
            <w:rStyle w:val="Hyperlink"/>
            <w:rFonts w:ascii="Arial" w:hAnsi="Arial" w:cs="Arial"/>
            <w:color w:val="auto"/>
            <w:sz w:val="20"/>
            <w:szCs w:val="20"/>
          </w:rPr>
          <w:t>BP 7120 Recruitment and Hiring</w:t>
        </w:r>
      </w:hyperlink>
      <w:r>
        <w:rPr>
          <w:rStyle w:val="Hyperlink"/>
          <w:rFonts w:ascii="Arial" w:hAnsi="Arial" w:cs="Arial"/>
          <w:color w:val="auto"/>
          <w:sz w:val="20"/>
          <w:szCs w:val="20"/>
        </w:rPr>
        <w:t xml:space="preserve">, </w:t>
      </w:r>
      <w:r w:rsidRPr="001C6B81">
        <w:rPr>
          <w:rFonts w:ascii="Arial" w:hAnsi="Arial" w:cs="Arial"/>
          <w:sz w:val="20"/>
          <w:szCs w:val="20"/>
        </w:rPr>
        <w:t>AP 7120 Recruitment and Hiring</w:t>
      </w:r>
      <w:r>
        <w:rPr>
          <w:rFonts w:ascii="Arial" w:hAnsi="Arial" w:cs="Arial"/>
          <w:sz w:val="20"/>
          <w:szCs w:val="20"/>
        </w:rPr>
        <w:t xml:space="preserve">, and </w:t>
      </w:r>
      <w:hyperlink r:id="rId30" w:history="1">
        <w:r w:rsidRPr="001C6B81">
          <w:rPr>
            <w:rStyle w:val="Hyperlink"/>
            <w:rFonts w:ascii="Arial" w:hAnsi="Arial" w:cs="Arial"/>
            <w:color w:val="auto"/>
            <w:sz w:val="20"/>
            <w:szCs w:val="20"/>
          </w:rPr>
          <w:t>BP 2510 Participation in Local Decision Making</w:t>
        </w:r>
        <w:r>
          <w:rPr>
            <w:rStyle w:val="Hyperlink"/>
            <w:rFonts w:ascii="Arial" w:hAnsi="Arial" w:cs="Arial"/>
            <w:color w:val="auto"/>
            <w:sz w:val="20"/>
            <w:szCs w:val="20"/>
          </w:rPr>
          <w:t>.</w:t>
        </w:r>
      </w:hyperlink>
    </w:p>
    <w:p w:rsidR="00C41563" w:rsidRDefault="00C41563" w:rsidP="00C41563">
      <w:pPr>
        <w:spacing w:after="0" w:line="240" w:lineRule="auto"/>
        <w:rPr>
          <w:rFonts w:ascii="Arial" w:hAnsi="Arial" w:cs="Arial"/>
          <w:sz w:val="20"/>
          <w:szCs w:val="20"/>
          <w:u w:val="single"/>
        </w:rPr>
      </w:pPr>
    </w:p>
    <w:p w:rsidR="00C41563" w:rsidRDefault="00C41563" w:rsidP="00C41563">
      <w:pPr>
        <w:spacing w:after="0" w:line="240" w:lineRule="auto"/>
        <w:ind w:firstLine="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Allen, Denise R; Aycock, Larry K.; Baron, Bruce; Briggs, Stephanie; Chavira, Rejoice C; </w:t>
      </w:r>
    </w:p>
    <w:p w:rsidR="00C41563" w:rsidRDefault="00C41563" w:rsidP="00C41563">
      <w:pPr>
        <w:spacing w:after="0" w:line="240" w:lineRule="auto"/>
        <w:ind w:firstLine="720"/>
        <w:rPr>
          <w:rFonts w:ascii="Arial" w:hAnsi="Arial" w:cs="Arial"/>
          <w:sz w:val="20"/>
          <w:szCs w:val="20"/>
        </w:rPr>
      </w:pPr>
      <w:proofErr w:type="spellStart"/>
      <w:r w:rsidRPr="001C6B81">
        <w:rPr>
          <w:rFonts w:ascii="Arial" w:hAnsi="Arial" w:cs="Arial"/>
          <w:sz w:val="20"/>
          <w:szCs w:val="20"/>
        </w:rPr>
        <w:t>Danley</w:t>
      </w:r>
      <w:proofErr w:type="spellEnd"/>
      <w:r w:rsidRPr="001C6B81">
        <w:rPr>
          <w:rFonts w:ascii="Arial" w:hAnsi="Arial" w:cs="Arial"/>
          <w:sz w:val="20"/>
          <w:szCs w:val="20"/>
        </w:rPr>
        <w:t>, Jay C.;</w:t>
      </w:r>
      <w:r>
        <w:rPr>
          <w:rFonts w:ascii="Arial" w:hAnsi="Arial" w:cs="Arial"/>
          <w:sz w:val="20"/>
          <w:szCs w:val="20"/>
        </w:rPr>
        <w:t xml:space="preserve"> </w:t>
      </w:r>
      <w:r w:rsidRPr="001C6B81">
        <w:rPr>
          <w:rFonts w:ascii="Arial" w:hAnsi="Arial" w:cs="Arial"/>
          <w:sz w:val="20"/>
          <w:szCs w:val="20"/>
        </w:rPr>
        <w:t xml:space="preserve">Dusick, Diane M.; Feist, John P; Fisher, Gloria M.; Gilbert, Jeremiah A; </w:t>
      </w:r>
      <w:proofErr w:type="spellStart"/>
      <w:r w:rsidRPr="001C6B81">
        <w:rPr>
          <w:rFonts w:ascii="Arial" w:hAnsi="Arial" w:cs="Arial"/>
          <w:sz w:val="20"/>
          <w:szCs w:val="20"/>
        </w:rPr>
        <w:t>Hallex</w:t>
      </w:r>
      <w:proofErr w:type="spellEnd"/>
      <w:r w:rsidRPr="001C6B81">
        <w:rPr>
          <w:rFonts w:ascii="Arial" w:hAnsi="Arial" w:cs="Arial"/>
          <w:sz w:val="20"/>
          <w:szCs w:val="20"/>
        </w:rPr>
        <w:t xml:space="preserve">, </w:t>
      </w:r>
    </w:p>
    <w:p w:rsidR="00C41563" w:rsidRDefault="00C41563" w:rsidP="00C41563">
      <w:pPr>
        <w:spacing w:after="0" w:line="240" w:lineRule="auto"/>
        <w:ind w:firstLine="720"/>
        <w:rPr>
          <w:rFonts w:ascii="Arial" w:hAnsi="Arial" w:cs="Arial"/>
          <w:sz w:val="20"/>
          <w:szCs w:val="20"/>
        </w:rPr>
      </w:pPr>
      <w:r w:rsidRPr="001C6B81">
        <w:rPr>
          <w:rFonts w:ascii="Arial" w:hAnsi="Arial" w:cs="Arial"/>
          <w:sz w:val="20"/>
          <w:szCs w:val="20"/>
        </w:rPr>
        <w:t xml:space="preserve">Alicia M; Hanley, Jodi A.; Holbrook, James R.; Huston, Celia J.; Marshall, Cheryl; Millican, Ed (for </w:t>
      </w:r>
    </w:p>
    <w:p w:rsidR="00C41563" w:rsidRDefault="00C41563" w:rsidP="00C41563">
      <w:pPr>
        <w:spacing w:after="0" w:line="240" w:lineRule="auto"/>
        <w:ind w:firstLine="720"/>
        <w:rPr>
          <w:rFonts w:ascii="Arial" w:hAnsi="Arial" w:cs="Arial"/>
          <w:sz w:val="20"/>
          <w:szCs w:val="20"/>
        </w:rPr>
      </w:pPr>
      <w:r w:rsidRPr="001C6B81">
        <w:rPr>
          <w:rFonts w:ascii="Arial" w:hAnsi="Arial" w:cs="Arial"/>
          <w:sz w:val="20"/>
          <w:szCs w:val="20"/>
        </w:rPr>
        <w:t xml:space="preserve">Kay Weiss); Nikac, Stacey K; Oberhelman, Jason; Paddock, Ericka N; Stanskas, Peter-John; </w:t>
      </w:r>
    </w:p>
    <w:p w:rsidR="00C41563" w:rsidRPr="001C6B81" w:rsidRDefault="00C41563" w:rsidP="00C41563">
      <w:pPr>
        <w:spacing w:after="0" w:line="240" w:lineRule="auto"/>
        <w:ind w:firstLine="720"/>
        <w:rPr>
          <w:rFonts w:ascii="Arial" w:hAnsi="Arial" w:cs="Arial"/>
          <w:sz w:val="20"/>
          <w:szCs w:val="20"/>
        </w:rPr>
      </w:pPr>
      <w:r w:rsidRPr="001C6B81">
        <w:rPr>
          <w:rFonts w:ascii="Arial" w:hAnsi="Arial" w:cs="Arial"/>
          <w:sz w:val="20"/>
          <w:szCs w:val="20"/>
        </w:rPr>
        <w:t xml:space="preserve">Tinoco, Michelle A </w:t>
      </w:r>
    </w:p>
    <w:p w:rsidR="00C41563" w:rsidRPr="001C6B81" w:rsidRDefault="00C41563" w:rsidP="00C41563">
      <w:pPr>
        <w:pStyle w:val="NoSpacing"/>
        <w:rPr>
          <w:rFonts w:ascii="Arial" w:hAnsi="Arial" w:cs="Arial"/>
          <w:sz w:val="20"/>
          <w:szCs w:val="20"/>
        </w:rPr>
      </w:pPr>
      <w:r w:rsidRPr="001C6B81">
        <w:rPr>
          <w:rFonts w:ascii="Arial" w:hAnsi="Arial" w:cs="Arial"/>
          <w:sz w:val="20"/>
          <w:szCs w:val="20"/>
        </w:rPr>
        <w:t xml:space="preserve"> </w:t>
      </w:r>
    </w:p>
    <w:p w:rsidR="00C41563" w:rsidRPr="001C6B81" w:rsidRDefault="00C41563" w:rsidP="00C41563">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C41563" w:rsidRDefault="00C41563" w:rsidP="00C41563">
      <w:pPr>
        <w:pStyle w:val="NoSpacing"/>
        <w:rPr>
          <w:rFonts w:ascii="Arial" w:hAnsi="Arial" w:cs="Arial"/>
          <w:sz w:val="20"/>
          <w:szCs w:val="20"/>
          <w:u w:val="single"/>
        </w:rPr>
      </w:pPr>
    </w:p>
    <w:p w:rsidR="00C41563" w:rsidRDefault="00C41563" w:rsidP="00C41563">
      <w:pPr>
        <w:pStyle w:val="NoSpacing"/>
        <w:ind w:firstLine="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Beavor, Aaron V.; Brown, Brandon; Crow, Kathryn E.; Curasi, Gina N; Gamboa, </w:t>
      </w:r>
    </w:p>
    <w:p w:rsidR="00C41563" w:rsidRDefault="00C41563" w:rsidP="00C41563">
      <w:pPr>
        <w:pStyle w:val="NoSpacing"/>
        <w:ind w:firstLine="720"/>
        <w:rPr>
          <w:rFonts w:ascii="Arial" w:hAnsi="Arial" w:cs="Arial"/>
          <w:sz w:val="20"/>
          <w:szCs w:val="20"/>
        </w:rPr>
      </w:pPr>
      <w:r w:rsidRPr="001C6B81">
        <w:rPr>
          <w:rFonts w:ascii="Arial" w:hAnsi="Arial" w:cs="Arial"/>
          <w:sz w:val="20"/>
          <w:szCs w:val="20"/>
        </w:rPr>
        <w:t xml:space="preserve">Benjamin R.; Gamboa, Colleen G.; Gomez, Edward P; Levesque, Robert A; Lillard, Sheri J; </w:t>
      </w:r>
    </w:p>
    <w:p w:rsidR="00C41563" w:rsidRPr="001C6B81" w:rsidRDefault="00C41563" w:rsidP="00C41563">
      <w:pPr>
        <w:pStyle w:val="NoSpacing"/>
        <w:ind w:firstLine="720"/>
        <w:rPr>
          <w:rFonts w:ascii="Arial" w:hAnsi="Arial" w:cs="Arial"/>
          <w:sz w:val="20"/>
          <w:szCs w:val="20"/>
        </w:rPr>
      </w:pPr>
      <w:r w:rsidRPr="001C6B81">
        <w:rPr>
          <w:rFonts w:ascii="Arial" w:hAnsi="Arial" w:cs="Arial"/>
          <w:sz w:val="20"/>
          <w:szCs w:val="20"/>
        </w:rPr>
        <w:t xml:space="preserve">Smith, James E.; </w:t>
      </w:r>
      <w:proofErr w:type="spellStart"/>
      <w:r w:rsidRPr="001C6B81">
        <w:rPr>
          <w:rFonts w:ascii="Arial" w:hAnsi="Arial" w:cs="Arial"/>
          <w:sz w:val="20"/>
          <w:szCs w:val="20"/>
        </w:rPr>
        <w:t>Sultzbaugh</w:t>
      </w:r>
      <w:proofErr w:type="spellEnd"/>
      <w:r w:rsidRPr="001C6B81">
        <w:rPr>
          <w:rFonts w:ascii="Arial" w:hAnsi="Arial" w:cs="Arial"/>
          <w:sz w:val="20"/>
          <w:szCs w:val="20"/>
        </w:rPr>
        <w:t>, Crystal; Thomas, Cassandra; Williams, Clyde; Williams, Nicole B</w:t>
      </w:r>
    </w:p>
    <w:p w:rsidR="00C41563" w:rsidRDefault="00C41563" w:rsidP="00C41563">
      <w:pPr>
        <w:pStyle w:val="NoSpacing"/>
        <w:rPr>
          <w:rFonts w:ascii="Arial" w:hAnsi="Arial" w:cs="Arial"/>
          <w:sz w:val="20"/>
          <w:szCs w:val="20"/>
          <w:u w:val="single"/>
        </w:rPr>
      </w:pPr>
    </w:p>
    <w:p w:rsidR="00C41563" w:rsidRPr="001C6B81" w:rsidRDefault="00C41563" w:rsidP="00C41563">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0168CA" w:rsidRPr="001C6B81" w:rsidRDefault="00132325" w:rsidP="001C6B81">
      <w:pPr>
        <w:pStyle w:val="Default"/>
        <w:rPr>
          <w:rFonts w:ascii="Arial" w:hAnsi="Arial" w:cs="Arial"/>
          <w:sz w:val="20"/>
          <w:szCs w:val="20"/>
          <w:u w:val="single"/>
        </w:rPr>
      </w:pPr>
      <w:r w:rsidRPr="001C6B81">
        <w:rPr>
          <w:rFonts w:ascii="Arial" w:eastAsia="Times New Roman" w:hAnsi="Arial" w:cs="Arial"/>
          <w:sz w:val="20"/>
          <w:szCs w:val="20"/>
          <w:u w:val="single"/>
        </w:rPr>
        <w:t xml:space="preserve"> </w:t>
      </w:r>
    </w:p>
    <w:p w:rsidR="008033DD" w:rsidRPr="001C6B81" w:rsidRDefault="008033DD" w:rsidP="001C6B81">
      <w:pPr>
        <w:spacing w:after="0" w:line="240" w:lineRule="auto"/>
        <w:rPr>
          <w:rFonts w:ascii="Arial" w:hAnsi="Arial" w:cs="Arial"/>
          <w:sz w:val="20"/>
          <w:szCs w:val="20"/>
          <w:u w:val="single"/>
        </w:rPr>
      </w:pPr>
      <w:r w:rsidRPr="001C6B81">
        <w:rPr>
          <w:rFonts w:ascii="Arial" w:eastAsia="Times New Roman" w:hAnsi="Arial" w:cs="Arial"/>
          <w:sz w:val="20"/>
          <w:szCs w:val="20"/>
          <w:u w:val="single"/>
        </w:rPr>
        <w:t xml:space="preserve">Board Policies and Administrative Procedures </w:t>
      </w:r>
      <w:proofErr w:type="gramStart"/>
      <w:r w:rsidRPr="001C6B81">
        <w:rPr>
          <w:rFonts w:ascii="Arial" w:eastAsia="Times New Roman" w:hAnsi="Arial" w:cs="Arial"/>
          <w:sz w:val="20"/>
          <w:szCs w:val="20"/>
          <w:u w:val="single"/>
        </w:rPr>
        <w:t>For</w:t>
      </w:r>
      <w:proofErr w:type="gramEnd"/>
      <w:r w:rsidRPr="001C6B81">
        <w:rPr>
          <w:rFonts w:ascii="Arial" w:eastAsia="Times New Roman" w:hAnsi="Arial" w:cs="Arial"/>
          <w:sz w:val="20"/>
          <w:szCs w:val="20"/>
          <w:u w:val="single"/>
        </w:rPr>
        <w:t xml:space="preserve"> Further Review</w:t>
      </w:r>
    </w:p>
    <w:p w:rsidR="00480215" w:rsidRPr="001C6B81" w:rsidRDefault="00260573" w:rsidP="001C6B81">
      <w:pPr>
        <w:pStyle w:val="Default"/>
        <w:rPr>
          <w:rStyle w:val="Hyperlink"/>
          <w:rFonts w:ascii="Arial" w:hAnsi="Arial" w:cs="Arial"/>
          <w:color w:val="000000"/>
          <w:sz w:val="20"/>
          <w:szCs w:val="20"/>
        </w:rPr>
      </w:pPr>
      <w:r>
        <w:rPr>
          <w:rFonts w:ascii="Arial" w:hAnsi="Arial" w:cs="Arial"/>
          <w:sz w:val="20"/>
          <w:szCs w:val="20"/>
        </w:rPr>
        <w:t xml:space="preserve">A work group will be formed to continue the work to review the following policies and procedures and bring recommendations back to District Assembly for the consent agenda: </w:t>
      </w:r>
      <w:hyperlink r:id="rId31" w:history="1">
        <w:r w:rsidR="00F54C37" w:rsidRPr="001C6B81">
          <w:rPr>
            <w:rStyle w:val="Hyperlink"/>
            <w:rFonts w:ascii="Arial" w:hAnsi="Arial" w:cs="Arial"/>
            <w:color w:val="auto"/>
            <w:sz w:val="20"/>
            <w:szCs w:val="20"/>
          </w:rPr>
          <w:t>AP 2431 Chief Executive Officer Selection</w:t>
        </w:r>
      </w:hyperlink>
      <w:r>
        <w:rPr>
          <w:rStyle w:val="Hyperlink"/>
          <w:rFonts w:ascii="Arial" w:hAnsi="Arial" w:cs="Arial"/>
          <w:color w:val="auto"/>
          <w:sz w:val="20"/>
          <w:szCs w:val="20"/>
        </w:rPr>
        <w:t xml:space="preserve">, </w:t>
      </w:r>
      <w:hyperlink r:id="rId32" w:history="1">
        <w:r w:rsidR="008033DD" w:rsidRPr="001C6B81">
          <w:rPr>
            <w:rStyle w:val="Hyperlink"/>
            <w:rFonts w:ascii="Arial" w:hAnsi="Arial" w:cs="Arial"/>
            <w:color w:val="auto"/>
            <w:sz w:val="20"/>
            <w:szCs w:val="20"/>
          </w:rPr>
          <w:t>AP 2510 Participation in Local Decision Making</w:t>
        </w:r>
        <w:r>
          <w:rPr>
            <w:rStyle w:val="Hyperlink"/>
            <w:rFonts w:ascii="Arial" w:hAnsi="Arial" w:cs="Arial"/>
            <w:color w:val="auto"/>
            <w:sz w:val="20"/>
            <w:szCs w:val="20"/>
          </w:rPr>
          <w:t>,</w:t>
        </w:r>
      </w:hyperlink>
      <w:r>
        <w:rPr>
          <w:rStyle w:val="Hyperlink"/>
          <w:rFonts w:ascii="Arial" w:hAnsi="Arial" w:cs="Arial"/>
          <w:color w:val="auto"/>
          <w:sz w:val="20"/>
          <w:szCs w:val="20"/>
        </w:rPr>
        <w:t xml:space="preserve"> </w:t>
      </w:r>
      <w:hyperlink r:id="rId33" w:history="1">
        <w:r w:rsidR="00F4650E" w:rsidRPr="001C6B81">
          <w:rPr>
            <w:rStyle w:val="Hyperlink"/>
            <w:rFonts w:ascii="Arial" w:hAnsi="Arial" w:cs="Arial"/>
            <w:color w:val="auto"/>
            <w:sz w:val="20"/>
            <w:szCs w:val="20"/>
          </w:rPr>
          <w:t>AP 4020 Program, Curriculum, and Course Development</w:t>
        </w:r>
      </w:hyperlink>
      <w:r>
        <w:rPr>
          <w:rStyle w:val="Hyperlink"/>
          <w:rFonts w:ascii="Arial" w:hAnsi="Arial" w:cs="Arial"/>
          <w:color w:val="auto"/>
          <w:sz w:val="20"/>
          <w:szCs w:val="20"/>
        </w:rPr>
        <w:t xml:space="preserve">, </w:t>
      </w:r>
      <w:hyperlink r:id="rId34" w:history="1">
        <w:r w:rsidR="00F4650E" w:rsidRPr="001C6B81">
          <w:rPr>
            <w:rStyle w:val="Hyperlink"/>
            <w:rFonts w:ascii="Arial" w:hAnsi="Arial" w:cs="Arial"/>
            <w:color w:val="auto"/>
            <w:sz w:val="20"/>
            <w:szCs w:val="20"/>
          </w:rPr>
          <w:t>BP 4025 Philosophy and Criteria for Associate Degree and General Education</w:t>
        </w:r>
      </w:hyperlink>
      <w:r>
        <w:rPr>
          <w:rStyle w:val="Hyperlink"/>
          <w:rFonts w:ascii="Arial" w:hAnsi="Arial" w:cs="Arial"/>
          <w:color w:val="auto"/>
          <w:sz w:val="20"/>
          <w:szCs w:val="20"/>
        </w:rPr>
        <w:t xml:space="preserve">, </w:t>
      </w:r>
      <w:hyperlink r:id="rId35" w:history="1">
        <w:r w:rsidR="00F4650E" w:rsidRPr="001C6B81">
          <w:rPr>
            <w:rStyle w:val="Hyperlink"/>
            <w:rFonts w:ascii="Arial" w:hAnsi="Arial" w:cs="Arial"/>
            <w:color w:val="auto"/>
            <w:sz w:val="20"/>
            <w:szCs w:val="20"/>
          </w:rPr>
          <w:t>AP 4025 Philosophy and Criteria for Associate Degree and General Education</w:t>
        </w:r>
      </w:hyperlink>
      <w:r>
        <w:rPr>
          <w:rStyle w:val="Hyperlink"/>
          <w:rFonts w:ascii="Arial" w:hAnsi="Arial" w:cs="Arial"/>
          <w:color w:val="auto"/>
          <w:sz w:val="20"/>
          <w:szCs w:val="20"/>
        </w:rPr>
        <w:t xml:space="preserve">, </w:t>
      </w:r>
      <w:hyperlink r:id="rId36" w:history="1">
        <w:r w:rsidR="00F4650E" w:rsidRPr="001C6B81">
          <w:rPr>
            <w:rStyle w:val="Hyperlink"/>
            <w:rFonts w:ascii="Arial" w:hAnsi="Arial" w:cs="Arial"/>
            <w:color w:val="auto"/>
            <w:sz w:val="20"/>
            <w:szCs w:val="20"/>
          </w:rPr>
          <w:t>BP 4030 Academic Freedom</w:t>
        </w:r>
      </w:hyperlink>
      <w:r>
        <w:rPr>
          <w:rStyle w:val="Hyperlink"/>
          <w:rFonts w:ascii="Arial" w:hAnsi="Arial" w:cs="Arial"/>
          <w:color w:val="auto"/>
          <w:sz w:val="20"/>
          <w:szCs w:val="20"/>
        </w:rPr>
        <w:t xml:space="preserve">, </w:t>
      </w:r>
      <w:hyperlink r:id="rId37" w:history="1">
        <w:r w:rsidR="00F4650E" w:rsidRPr="001C6B81">
          <w:rPr>
            <w:rStyle w:val="Hyperlink"/>
            <w:rFonts w:ascii="Arial" w:hAnsi="Arial" w:cs="Arial"/>
            <w:color w:val="auto"/>
            <w:sz w:val="20"/>
            <w:szCs w:val="20"/>
          </w:rPr>
          <w:t>AP 4030 Academic Freedom</w:t>
        </w:r>
      </w:hyperlink>
      <w:r>
        <w:rPr>
          <w:rStyle w:val="Hyperlink"/>
          <w:rFonts w:ascii="Arial" w:hAnsi="Arial" w:cs="Arial"/>
          <w:color w:val="auto"/>
          <w:sz w:val="20"/>
          <w:szCs w:val="20"/>
        </w:rPr>
        <w:t xml:space="preserve">, </w:t>
      </w:r>
      <w:hyperlink r:id="rId38" w:history="1">
        <w:r w:rsidR="00F4650E" w:rsidRPr="001C6B81">
          <w:rPr>
            <w:rStyle w:val="Hyperlink"/>
            <w:rFonts w:ascii="Arial" w:hAnsi="Arial" w:cs="Arial"/>
            <w:color w:val="auto"/>
            <w:sz w:val="20"/>
            <w:szCs w:val="20"/>
          </w:rPr>
          <w:t>BP 4040 Library &amp; Other Instructional Support Services</w:t>
        </w:r>
      </w:hyperlink>
      <w:r>
        <w:rPr>
          <w:rStyle w:val="Hyperlink"/>
          <w:rFonts w:ascii="Arial" w:hAnsi="Arial" w:cs="Arial"/>
          <w:color w:val="auto"/>
          <w:sz w:val="20"/>
          <w:szCs w:val="20"/>
        </w:rPr>
        <w:t>,</w:t>
      </w:r>
      <w:r w:rsidRPr="001C6B81">
        <w:rPr>
          <w:rFonts w:ascii="Arial" w:hAnsi="Arial" w:cs="Arial"/>
          <w:sz w:val="20"/>
          <w:szCs w:val="20"/>
        </w:rPr>
        <w:t xml:space="preserve"> </w:t>
      </w:r>
      <w:hyperlink r:id="rId39" w:history="1">
        <w:r w:rsidR="00F4650E" w:rsidRPr="001C6B81">
          <w:rPr>
            <w:rStyle w:val="Hyperlink"/>
            <w:rFonts w:ascii="Arial" w:hAnsi="Arial" w:cs="Arial"/>
            <w:color w:val="auto"/>
            <w:sz w:val="20"/>
            <w:szCs w:val="20"/>
          </w:rPr>
          <w:t>AP 4040 Library &amp; Other Instructional Support Services</w:t>
        </w:r>
      </w:hyperlink>
      <w:r>
        <w:rPr>
          <w:rStyle w:val="Hyperlink"/>
          <w:rFonts w:ascii="Arial" w:hAnsi="Arial" w:cs="Arial"/>
          <w:color w:val="auto"/>
          <w:sz w:val="20"/>
          <w:szCs w:val="20"/>
        </w:rPr>
        <w:t xml:space="preserve">, </w:t>
      </w:r>
      <w:hyperlink r:id="rId40" w:history="1">
        <w:r w:rsidR="00F4650E" w:rsidRPr="001C6B81">
          <w:rPr>
            <w:rStyle w:val="Hyperlink"/>
            <w:rFonts w:ascii="Arial" w:hAnsi="Arial" w:cs="Arial"/>
            <w:color w:val="auto"/>
            <w:sz w:val="20"/>
            <w:szCs w:val="20"/>
          </w:rPr>
          <w:t>AP 4050 Articulation</w:t>
        </w:r>
      </w:hyperlink>
      <w:r>
        <w:rPr>
          <w:rStyle w:val="Hyperlink"/>
          <w:rFonts w:ascii="Arial" w:hAnsi="Arial" w:cs="Arial"/>
          <w:color w:val="auto"/>
          <w:sz w:val="20"/>
          <w:szCs w:val="20"/>
        </w:rPr>
        <w:t xml:space="preserve">, </w:t>
      </w:r>
      <w:hyperlink r:id="rId41" w:history="1">
        <w:r w:rsidR="00480215" w:rsidRPr="001C6B81">
          <w:rPr>
            <w:rStyle w:val="Hyperlink"/>
            <w:rFonts w:ascii="Arial" w:hAnsi="Arial" w:cs="Arial"/>
            <w:color w:val="auto"/>
            <w:sz w:val="20"/>
            <w:szCs w:val="20"/>
          </w:rPr>
          <w:t>BP 7150 Evaluation</w:t>
        </w:r>
      </w:hyperlink>
      <w:r>
        <w:rPr>
          <w:rStyle w:val="Hyperlink"/>
          <w:rFonts w:ascii="Arial" w:hAnsi="Arial" w:cs="Arial"/>
          <w:color w:val="auto"/>
          <w:sz w:val="20"/>
          <w:szCs w:val="20"/>
        </w:rPr>
        <w:t xml:space="preserve">, </w:t>
      </w:r>
      <w:hyperlink r:id="rId42" w:history="1">
        <w:r w:rsidR="00480215" w:rsidRPr="001C6B81">
          <w:rPr>
            <w:rStyle w:val="Hyperlink"/>
            <w:rFonts w:ascii="Arial" w:hAnsi="Arial" w:cs="Arial"/>
            <w:color w:val="auto"/>
            <w:sz w:val="20"/>
            <w:szCs w:val="20"/>
          </w:rPr>
          <w:t>AP 7150 Evaluation</w:t>
        </w:r>
      </w:hyperlink>
      <w:r>
        <w:rPr>
          <w:rStyle w:val="Hyperlink"/>
          <w:rFonts w:ascii="Arial" w:hAnsi="Arial" w:cs="Arial"/>
          <w:color w:val="auto"/>
          <w:sz w:val="20"/>
          <w:szCs w:val="20"/>
        </w:rPr>
        <w:t xml:space="preserve">, </w:t>
      </w:r>
      <w:hyperlink r:id="rId43" w:history="1">
        <w:r w:rsidR="00480215" w:rsidRPr="001C6B81">
          <w:rPr>
            <w:rStyle w:val="Hyperlink"/>
            <w:rFonts w:ascii="Arial" w:hAnsi="Arial" w:cs="Arial"/>
            <w:color w:val="auto"/>
            <w:sz w:val="20"/>
            <w:szCs w:val="20"/>
          </w:rPr>
          <w:t>BP 7160 Professional Development</w:t>
        </w:r>
      </w:hyperlink>
      <w:r>
        <w:rPr>
          <w:rStyle w:val="Hyperlink"/>
          <w:rFonts w:ascii="Arial" w:hAnsi="Arial" w:cs="Arial"/>
          <w:color w:val="auto"/>
          <w:sz w:val="20"/>
          <w:szCs w:val="20"/>
        </w:rPr>
        <w:t xml:space="preserve">, </w:t>
      </w:r>
      <w:hyperlink r:id="rId44" w:history="1">
        <w:r w:rsidR="00480215" w:rsidRPr="001C6B81">
          <w:rPr>
            <w:rStyle w:val="Hyperlink"/>
            <w:rFonts w:ascii="Arial" w:hAnsi="Arial" w:cs="Arial"/>
            <w:color w:val="auto"/>
            <w:sz w:val="20"/>
            <w:szCs w:val="20"/>
          </w:rPr>
          <w:t>AP 7160 Professional Development</w:t>
        </w:r>
      </w:hyperlink>
      <w:r>
        <w:rPr>
          <w:rStyle w:val="Hyperlink"/>
          <w:rFonts w:ascii="Arial" w:hAnsi="Arial" w:cs="Arial"/>
          <w:color w:val="auto"/>
          <w:sz w:val="20"/>
          <w:szCs w:val="20"/>
        </w:rPr>
        <w:t xml:space="preserve"> </w:t>
      </w:r>
    </w:p>
    <w:p w:rsidR="00D7632B" w:rsidRPr="001C6B81" w:rsidRDefault="00D7632B" w:rsidP="001C6B81">
      <w:pPr>
        <w:pStyle w:val="Default"/>
        <w:rPr>
          <w:rFonts w:ascii="Arial" w:hAnsi="Arial" w:cs="Arial"/>
          <w:sz w:val="20"/>
          <w:szCs w:val="20"/>
        </w:rPr>
      </w:pPr>
    </w:p>
    <w:p w:rsidR="00D7632B" w:rsidRPr="001C6B81" w:rsidRDefault="00D7632B" w:rsidP="001C6B81">
      <w:pPr>
        <w:pStyle w:val="ListParagraph"/>
        <w:spacing w:after="0" w:line="240" w:lineRule="auto"/>
        <w:ind w:left="0"/>
        <w:rPr>
          <w:rFonts w:ascii="Arial" w:hAnsi="Arial" w:cs="Arial"/>
          <w:sz w:val="20"/>
          <w:szCs w:val="20"/>
        </w:rPr>
      </w:pPr>
      <w:bookmarkStart w:id="0" w:name="_GoBack"/>
      <w:bookmarkEnd w:id="0"/>
    </w:p>
    <w:p w:rsidR="008033DD" w:rsidRPr="001C6B81" w:rsidRDefault="00F4650E" w:rsidP="001C6B81">
      <w:pPr>
        <w:spacing w:after="0" w:line="240" w:lineRule="auto"/>
        <w:rPr>
          <w:rFonts w:ascii="Arial" w:hAnsi="Arial" w:cs="Arial"/>
          <w:sz w:val="20"/>
          <w:szCs w:val="20"/>
        </w:rPr>
      </w:pPr>
      <w:r w:rsidRPr="001C6B81">
        <w:rPr>
          <w:rFonts w:ascii="Arial" w:hAnsi="Arial" w:cs="Arial"/>
          <w:sz w:val="20"/>
          <w:szCs w:val="20"/>
          <w:u w:val="single"/>
        </w:rPr>
        <w:t>SBCCD 3-</w:t>
      </w:r>
      <w:r w:rsidR="00D7632B" w:rsidRPr="001C6B81">
        <w:rPr>
          <w:rFonts w:ascii="Arial" w:hAnsi="Arial" w:cs="Arial"/>
          <w:sz w:val="20"/>
          <w:szCs w:val="20"/>
          <w:u w:val="single"/>
        </w:rPr>
        <w:t>Year Staffing Plan to be agendized in October</w:t>
      </w:r>
      <w:r w:rsidR="00D7632B" w:rsidRPr="001C6B81">
        <w:rPr>
          <w:rFonts w:ascii="Arial" w:hAnsi="Arial" w:cs="Arial"/>
          <w:sz w:val="20"/>
          <w:szCs w:val="20"/>
        </w:rPr>
        <w:tab/>
      </w:r>
      <w:r w:rsidR="00D7632B" w:rsidRPr="001C6B81">
        <w:rPr>
          <w:rFonts w:ascii="Arial" w:hAnsi="Arial" w:cs="Arial"/>
          <w:sz w:val="20"/>
          <w:szCs w:val="20"/>
        </w:rPr>
        <w:tab/>
      </w:r>
      <w:r w:rsidR="00EA71FE">
        <w:rPr>
          <w:rFonts w:ascii="Arial" w:hAnsi="Arial" w:cs="Arial"/>
          <w:sz w:val="20"/>
          <w:szCs w:val="20"/>
        </w:rPr>
        <w:t xml:space="preserve"> </w:t>
      </w:r>
    </w:p>
    <w:p w:rsidR="00B34B1D" w:rsidRPr="00EA71FE" w:rsidRDefault="00EA71FE" w:rsidP="001C6B81">
      <w:pPr>
        <w:pStyle w:val="Default"/>
        <w:rPr>
          <w:rStyle w:val="Hyperlink"/>
          <w:rFonts w:ascii="Arial" w:hAnsi="Arial" w:cs="Arial"/>
          <w:color w:val="auto"/>
          <w:sz w:val="20"/>
          <w:szCs w:val="20"/>
        </w:rPr>
      </w:pPr>
      <w:r>
        <w:rPr>
          <w:rStyle w:val="Hyperlink"/>
          <w:rFonts w:ascii="Arial" w:hAnsi="Arial" w:cs="Arial"/>
          <w:color w:val="auto"/>
          <w:sz w:val="20"/>
          <w:szCs w:val="20"/>
        </w:rPr>
        <w:t>Chancellor Baron asked tha</w:t>
      </w:r>
      <w:r w:rsidRPr="00EA71FE">
        <w:rPr>
          <w:rStyle w:val="Hyperlink"/>
          <w:rFonts w:ascii="Arial" w:hAnsi="Arial" w:cs="Arial"/>
          <w:color w:val="auto"/>
          <w:sz w:val="20"/>
          <w:szCs w:val="20"/>
        </w:rPr>
        <w:t xml:space="preserve">t the 3-year </w:t>
      </w:r>
      <w:r w:rsidR="00A76E8B" w:rsidRPr="00EA71FE">
        <w:rPr>
          <w:rStyle w:val="Hyperlink"/>
          <w:rFonts w:ascii="Arial" w:hAnsi="Arial" w:cs="Arial"/>
          <w:color w:val="auto"/>
          <w:sz w:val="20"/>
          <w:szCs w:val="20"/>
        </w:rPr>
        <w:t>Staffing Plan</w:t>
      </w:r>
      <w:r w:rsidRPr="00EA71FE">
        <w:rPr>
          <w:rStyle w:val="Hyperlink"/>
          <w:rFonts w:ascii="Arial" w:hAnsi="Arial" w:cs="Arial"/>
          <w:color w:val="auto"/>
          <w:sz w:val="20"/>
          <w:szCs w:val="20"/>
        </w:rPr>
        <w:t xml:space="preserve"> be reviewed and commented on by all constituent groups.</w:t>
      </w:r>
      <w:r w:rsidRPr="00EA71FE">
        <w:rPr>
          <w:rFonts w:ascii="Arial" w:eastAsia="Times New Roman" w:hAnsi="Arial" w:cs="Arial"/>
          <w:color w:val="auto"/>
          <w:sz w:val="20"/>
          <w:szCs w:val="20"/>
        </w:rPr>
        <w:t xml:space="preserve"> The comment form </w:t>
      </w:r>
      <w:r>
        <w:rPr>
          <w:rFonts w:ascii="Arial" w:eastAsia="Times New Roman" w:hAnsi="Arial" w:cs="Arial"/>
          <w:color w:val="auto"/>
          <w:sz w:val="20"/>
          <w:szCs w:val="20"/>
        </w:rPr>
        <w:t>was attached.</w:t>
      </w:r>
    </w:p>
    <w:p w:rsidR="00260573" w:rsidRPr="00EA71FE" w:rsidRDefault="00260573" w:rsidP="001C6B81">
      <w:pPr>
        <w:pStyle w:val="Default"/>
        <w:rPr>
          <w:rFonts w:ascii="Arial" w:hAnsi="Arial" w:cs="Arial"/>
          <w:color w:val="auto"/>
          <w:sz w:val="20"/>
          <w:szCs w:val="20"/>
        </w:rPr>
      </w:pPr>
    </w:p>
    <w:p w:rsidR="008E0229" w:rsidRPr="001C6B81" w:rsidRDefault="008E0229" w:rsidP="001C6B81">
      <w:pPr>
        <w:pStyle w:val="Default"/>
        <w:rPr>
          <w:rFonts w:ascii="Arial" w:hAnsi="Arial" w:cs="Arial"/>
          <w:sz w:val="20"/>
          <w:szCs w:val="20"/>
        </w:rPr>
      </w:pPr>
      <w:r w:rsidRPr="001C6B81">
        <w:rPr>
          <w:rFonts w:ascii="Arial" w:hAnsi="Arial" w:cs="Arial"/>
          <w:sz w:val="20"/>
          <w:szCs w:val="20"/>
        </w:rPr>
        <w:t>New Business</w:t>
      </w:r>
    </w:p>
    <w:p w:rsidR="008E0229" w:rsidRPr="001C6B81" w:rsidRDefault="00F4650E" w:rsidP="001C6B81">
      <w:pPr>
        <w:pStyle w:val="Default"/>
        <w:rPr>
          <w:rFonts w:ascii="Arial" w:hAnsi="Arial" w:cs="Arial"/>
          <w:sz w:val="20"/>
          <w:szCs w:val="20"/>
          <w:u w:val="single"/>
        </w:rPr>
      </w:pPr>
      <w:r w:rsidRPr="001C6B81">
        <w:rPr>
          <w:rFonts w:ascii="Arial" w:eastAsia="Times New Roman" w:hAnsi="Arial" w:cs="Arial"/>
          <w:sz w:val="20"/>
          <w:szCs w:val="20"/>
          <w:u w:val="single"/>
        </w:rPr>
        <w:t>Board Policies and Administrative Procedures</w:t>
      </w:r>
      <w:r w:rsidR="00A76E8B" w:rsidRPr="001C6B81">
        <w:rPr>
          <w:rFonts w:ascii="Arial" w:eastAsia="Times New Roman" w:hAnsi="Arial" w:cs="Arial"/>
          <w:sz w:val="20"/>
          <w:szCs w:val="20"/>
          <w:u w:val="single"/>
        </w:rPr>
        <w:t xml:space="preserve"> </w:t>
      </w:r>
    </w:p>
    <w:p w:rsidR="00D7632B" w:rsidRPr="001C6B81" w:rsidRDefault="00EA71FE" w:rsidP="001C6B81">
      <w:pPr>
        <w:tabs>
          <w:tab w:val="left" w:pos="2160"/>
        </w:tabs>
        <w:rPr>
          <w:rFonts w:ascii="Arial" w:hAnsi="Arial" w:cs="Arial"/>
          <w:sz w:val="20"/>
          <w:szCs w:val="20"/>
        </w:rPr>
      </w:pPr>
      <w:r>
        <w:rPr>
          <w:rFonts w:ascii="Arial" w:hAnsi="Arial" w:cs="Arial"/>
          <w:sz w:val="20"/>
          <w:szCs w:val="20"/>
        </w:rPr>
        <w:t xml:space="preserve">The following policies and procedures were included on the list to be reviewed by the Work Group: </w:t>
      </w:r>
      <w:r w:rsidR="00D7632B" w:rsidRPr="001C6B81">
        <w:rPr>
          <w:rFonts w:ascii="Arial" w:hAnsi="Arial" w:cs="Arial"/>
          <w:sz w:val="20"/>
          <w:szCs w:val="20"/>
        </w:rPr>
        <w:t xml:space="preserve">BP 2435, 2714, 2715, 2735, 2740, 4230, </w:t>
      </w:r>
      <w:r>
        <w:rPr>
          <w:rFonts w:ascii="Arial" w:hAnsi="Arial" w:cs="Arial"/>
          <w:sz w:val="20"/>
          <w:szCs w:val="20"/>
        </w:rPr>
        <w:t xml:space="preserve">5030, </w:t>
      </w:r>
      <w:r w:rsidR="00D7632B" w:rsidRPr="001C6B81">
        <w:rPr>
          <w:rFonts w:ascii="Arial" w:hAnsi="Arial" w:cs="Arial"/>
          <w:sz w:val="20"/>
          <w:szCs w:val="20"/>
        </w:rPr>
        <w:t xml:space="preserve">5075, 5500, 6200, 6300, 6925, </w:t>
      </w:r>
      <w:r>
        <w:rPr>
          <w:rFonts w:ascii="Arial" w:hAnsi="Arial" w:cs="Arial"/>
          <w:sz w:val="20"/>
          <w:szCs w:val="20"/>
        </w:rPr>
        <w:t xml:space="preserve">7400, </w:t>
      </w:r>
      <w:r w:rsidR="00D7632B" w:rsidRPr="001C6B81">
        <w:rPr>
          <w:rFonts w:ascii="Arial" w:hAnsi="Arial" w:cs="Arial"/>
          <w:sz w:val="20"/>
          <w:szCs w:val="20"/>
        </w:rPr>
        <w:t xml:space="preserve">AP 2435, 2714, 2715, 2735, 4230, 5013, </w:t>
      </w:r>
      <w:r>
        <w:rPr>
          <w:rFonts w:ascii="Arial" w:hAnsi="Arial" w:cs="Arial"/>
          <w:sz w:val="20"/>
          <w:szCs w:val="20"/>
        </w:rPr>
        <w:t xml:space="preserve">5030, </w:t>
      </w:r>
      <w:r w:rsidR="00D7632B" w:rsidRPr="001C6B81">
        <w:rPr>
          <w:rFonts w:ascii="Arial" w:hAnsi="Arial" w:cs="Arial"/>
          <w:sz w:val="20"/>
          <w:szCs w:val="20"/>
        </w:rPr>
        <w:t xml:space="preserve">5075, 5500, 6200, 6300, 6925, </w:t>
      </w:r>
      <w:proofErr w:type="gramStart"/>
      <w:r w:rsidR="00D7632B" w:rsidRPr="001C6B81">
        <w:rPr>
          <w:rFonts w:ascii="Arial" w:hAnsi="Arial" w:cs="Arial"/>
          <w:sz w:val="20"/>
          <w:szCs w:val="20"/>
        </w:rPr>
        <w:t>7400</w:t>
      </w:r>
      <w:proofErr w:type="gramEnd"/>
    </w:p>
    <w:p w:rsidR="00EA71FE" w:rsidRDefault="00EA71FE" w:rsidP="00EA71FE">
      <w:pPr>
        <w:pStyle w:val="Default"/>
        <w:rPr>
          <w:rFonts w:ascii="Arial" w:eastAsia="Times New Roman" w:hAnsi="Arial" w:cs="Arial"/>
          <w:sz w:val="20"/>
          <w:szCs w:val="20"/>
        </w:rPr>
      </w:pPr>
      <w:r>
        <w:rPr>
          <w:rFonts w:ascii="Arial" w:eastAsia="Times New Roman" w:hAnsi="Arial" w:cs="Arial"/>
          <w:sz w:val="20"/>
          <w:szCs w:val="20"/>
          <w:u w:val="single"/>
        </w:rPr>
        <w:t>Ad Hoc Work Group</w:t>
      </w:r>
      <w:r w:rsidR="00D7632B" w:rsidRPr="001C6B81">
        <w:rPr>
          <w:rFonts w:ascii="Arial" w:eastAsia="Times New Roman" w:hAnsi="Arial" w:cs="Arial"/>
          <w:sz w:val="20"/>
          <w:szCs w:val="20"/>
        </w:rPr>
        <w:tab/>
      </w:r>
      <w:r w:rsidR="00D7632B" w:rsidRPr="001C6B81">
        <w:rPr>
          <w:rFonts w:ascii="Arial" w:eastAsia="Times New Roman" w:hAnsi="Arial" w:cs="Arial"/>
          <w:sz w:val="20"/>
          <w:szCs w:val="20"/>
        </w:rPr>
        <w:tab/>
      </w:r>
      <w:r w:rsidR="00D7632B" w:rsidRPr="001C6B81">
        <w:rPr>
          <w:rFonts w:ascii="Arial" w:eastAsia="Times New Roman" w:hAnsi="Arial" w:cs="Arial"/>
          <w:sz w:val="20"/>
          <w:szCs w:val="20"/>
        </w:rPr>
        <w:tab/>
      </w:r>
      <w:r w:rsidR="00D7632B" w:rsidRPr="001C6B81">
        <w:rPr>
          <w:rFonts w:ascii="Arial" w:eastAsia="Times New Roman" w:hAnsi="Arial" w:cs="Arial"/>
          <w:sz w:val="20"/>
          <w:szCs w:val="20"/>
        </w:rPr>
        <w:tab/>
      </w:r>
      <w:r w:rsidR="00D7632B" w:rsidRPr="001C6B81">
        <w:rPr>
          <w:rFonts w:ascii="Arial" w:eastAsia="Times New Roman" w:hAnsi="Arial" w:cs="Arial"/>
          <w:sz w:val="20"/>
          <w:szCs w:val="20"/>
        </w:rPr>
        <w:tab/>
      </w:r>
    </w:p>
    <w:p w:rsidR="00D7632B" w:rsidRDefault="00EA71FE" w:rsidP="00EA71FE">
      <w:pPr>
        <w:pStyle w:val="Default"/>
        <w:rPr>
          <w:rFonts w:ascii="Arial" w:hAnsi="Arial" w:cs="Arial"/>
          <w:sz w:val="20"/>
          <w:szCs w:val="20"/>
        </w:rPr>
      </w:pPr>
      <w:r>
        <w:rPr>
          <w:rFonts w:ascii="Arial" w:hAnsi="Arial" w:cs="Arial"/>
          <w:sz w:val="20"/>
          <w:szCs w:val="20"/>
        </w:rPr>
        <w:t xml:space="preserve">Denise Allen motioned and </w:t>
      </w:r>
      <w:r>
        <w:rPr>
          <w:rFonts w:ascii="Arial" w:hAnsi="Arial" w:cs="Arial"/>
          <w:sz w:val="20"/>
          <w:szCs w:val="20"/>
        </w:rPr>
        <w:t xml:space="preserve">Larry Aycock seconded </w:t>
      </w:r>
      <w:r>
        <w:rPr>
          <w:rFonts w:ascii="Arial" w:hAnsi="Arial" w:cs="Arial"/>
          <w:sz w:val="20"/>
          <w:szCs w:val="20"/>
        </w:rPr>
        <w:t>to continue with an Ad Hoc Work Group to work on Policies and Procedures. The work group will be appointed by the head of each constituent group.</w:t>
      </w:r>
    </w:p>
    <w:p w:rsidR="00EA71FE" w:rsidRPr="001C6B81" w:rsidRDefault="00EA71FE" w:rsidP="00EA71FE">
      <w:pPr>
        <w:pStyle w:val="Default"/>
        <w:rPr>
          <w:rFonts w:ascii="Arial" w:hAnsi="Arial" w:cs="Arial"/>
          <w:sz w:val="20"/>
          <w:szCs w:val="20"/>
          <w:u w:val="single"/>
        </w:rPr>
      </w:pPr>
    </w:p>
    <w:p w:rsidR="00EA71FE" w:rsidRDefault="00EA71FE" w:rsidP="00EA71FE">
      <w:pPr>
        <w:spacing w:after="0" w:line="240" w:lineRule="auto"/>
        <w:ind w:firstLine="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Allen, Denise R; Aycock, Larry K.; Baron, Bruce; Briggs, Stephanie; Chavira, Rejoice C; </w:t>
      </w:r>
    </w:p>
    <w:p w:rsidR="00EA71FE" w:rsidRDefault="00EA71FE" w:rsidP="00EA71FE">
      <w:pPr>
        <w:spacing w:after="0" w:line="240" w:lineRule="auto"/>
        <w:ind w:firstLine="720"/>
        <w:rPr>
          <w:rFonts w:ascii="Arial" w:hAnsi="Arial" w:cs="Arial"/>
          <w:sz w:val="20"/>
          <w:szCs w:val="20"/>
        </w:rPr>
      </w:pPr>
      <w:proofErr w:type="spellStart"/>
      <w:r w:rsidRPr="001C6B81">
        <w:rPr>
          <w:rFonts w:ascii="Arial" w:hAnsi="Arial" w:cs="Arial"/>
          <w:sz w:val="20"/>
          <w:szCs w:val="20"/>
        </w:rPr>
        <w:t>Danley</w:t>
      </w:r>
      <w:proofErr w:type="spellEnd"/>
      <w:r w:rsidRPr="001C6B81">
        <w:rPr>
          <w:rFonts w:ascii="Arial" w:hAnsi="Arial" w:cs="Arial"/>
          <w:sz w:val="20"/>
          <w:szCs w:val="20"/>
        </w:rPr>
        <w:t>, Jay C.;</w:t>
      </w:r>
      <w:r>
        <w:rPr>
          <w:rFonts w:ascii="Arial" w:hAnsi="Arial" w:cs="Arial"/>
          <w:sz w:val="20"/>
          <w:szCs w:val="20"/>
        </w:rPr>
        <w:t xml:space="preserve"> </w:t>
      </w:r>
      <w:r w:rsidRPr="001C6B81">
        <w:rPr>
          <w:rFonts w:ascii="Arial" w:hAnsi="Arial" w:cs="Arial"/>
          <w:sz w:val="20"/>
          <w:szCs w:val="20"/>
        </w:rPr>
        <w:t xml:space="preserve">Dusick, Diane M.; Feist, John P; Fisher, Gloria M.; Gilbert, Jeremiah A; </w:t>
      </w:r>
      <w:proofErr w:type="spellStart"/>
      <w:r w:rsidRPr="001C6B81">
        <w:rPr>
          <w:rFonts w:ascii="Arial" w:hAnsi="Arial" w:cs="Arial"/>
          <w:sz w:val="20"/>
          <w:szCs w:val="20"/>
        </w:rPr>
        <w:t>Hallex</w:t>
      </w:r>
      <w:proofErr w:type="spellEnd"/>
      <w:r w:rsidRPr="001C6B81">
        <w:rPr>
          <w:rFonts w:ascii="Arial" w:hAnsi="Arial" w:cs="Arial"/>
          <w:sz w:val="20"/>
          <w:szCs w:val="20"/>
        </w:rPr>
        <w:t xml:space="preserve">, </w:t>
      </w:r>
    </w:p>
    <w:p w:rsidR="00EA71FE" w:rsidRDefault="00EA71FE" w:rsidP="00EA71FE">
      <w:pPr>
        <w:spacing w:after="0" w:line="240" w:lineRule="auto"/>
        <w:ind w:firstLine="720"/>
        <w:rPr>
          <w:rFonts w:ascii="Arial" w:hAnsi="Arial" w:cs="Arial"/>
          <w:sz w:val="20"/>
          <w:szCs w:val="20"/>
        </w:rPr>
      </w:pPr>
      <w:r w:rsidRPr="001C6B81">
        <w:rPr>
          <w:rFonts w:ascii="Arial" w:hAnsi="Arial" w:cs="Arial"/>
          <w:sz w:val="20"/>
          <w:szCs w:val="20"/>
        </w:rPr>
        <w:t xml:space="preserve">Alicia M; Hanley, Jodi A.; Holbrook, James R.; Huston, Celia J.; Marshall, Cheryl; Millican, Ed (for </w:t>
      </w:r>
    </w:p>
    <w:p w:rsidR="00EA71FE" w:rsidRDefault="00EA71FE" w:rsidP="00EA71FE">
      <w:pPr>
        <w:spacing w:after="0" w:line="240" w:lineRule="auto"/>
        <w:ind w:firstLine="720"/>
        <w:rPr>
          <w:rFonts w:ascii="Arial" w:hAnsi="Arial" w:cs="Arial"/>
          <w:sz w:val="20"/>
          <w:szCs w:val="20"/>
        </w:rPr>
      </w:pPr>
      <w:r w:rsidRPr="001C6B81">
        <w:rPr>
          <w:rFonts w:ascii="Arial" w:hAnsi="Arial" w:cs="Arial"/>
          <w:sz w:val="20"/>
          <w:szCs w:val="20"/>
        </w:rPr>
        <w:t xml:space="preserve">Kay Weiss); Nikac, Stacey K; Oberhelman, Jason; Paddock, Ericka N; Stanskas, Peter-John; </w:t>
      </w:r>
    </w:p>
    <w:p w:rsidR="00EA71FE" w:rsidRPr="001C6B81" w:rsidRDefault="00EA71FE" w:rsidP="00EA71FE">
      <w:pPr>
        <w:spacing w:after="0" w:line="240" w:lineRule="auto"/>
        <w:ind w:firstLine="720"/>
        <w:rPr>
          <w:rFonts w:ascii="Arial" w:hAnsi="Arial" w:cs="Arial"/>
          <w:sz w:val="20"/>
          <w:szCs w:val="20"/>
        </w:rPr>
      </w:pPr>
      <w:r w:rsidRPr="001C6B81">
        <w:rPr>
          <w:rFonts w:ascii="Arial" w:hAnsi="Arial" w:cs="Arial"/>
          <w:sz w:val="20"/>
          <w:szCs w:val="20"/>
        </w:rPr>
        <w:t xml:space="preserve">Tinoco, Michelle A </w:t>
      </w:r>
    </w:p>
    <w:p w:rsidR="00EA71FE" w:rsidRPr="001C6B81" w:rsidRDefault="00EA71FE" w:rsidP="00EA71FE">
      <w:pPr>
        <w:pStyle w:val="NoSpacing"/>
        <w:rPr>
          <w:rFonts w:ascii="Arial" w:hAnsi="Arial" w:cs="Arial"/>
          <w:sz w:val="20"/>
          <w:szCs w:val="20"/>
        </w:rPr>
      </w:pPr>
      <w:r w:rsidRPr="001C6B81">
        <w:rPr>
          <w:rFonts w:ascii="Arial" w:hAnsi="Arial" w:cs="Arial"/>
          <w:sz w:val="20"/>
          <w:szCs w:val="20"/>
        </w:rPr>
        <w:t xml:space="preserve"> </w:t>
      </w:r>
    </w:p>
    <w:p w:rsidR="00EA71FE" w:rsidRPr="001C6B81" w:rsidRDefault="00EA71FE" w:rsidP="00EA71FE">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EA71FE" w:rsidRDefault="00EA71FE" w:rsidP="00EA71FE">
      <w:pPr>
        <w:pStyle w:val="NoSpacing"/>
        <w:rPr>
          <w:rFonts w:ascii="Arial" w:hAnsi="Arial" w:cs="Arial"/>
          <w:sz w:val="20"/>
          <w:szCs w:val="20"/>
          <w:u w:val="single"/>
        </w:rPr>
      </w:pPr>
    </w:p>
    <w:p w:rsidR="00EA71FE" w:rsidRDefault="00EA71FE" w:rsidP="00EA71FE">
      <w:pPr>
        <w:pStyle w:val="NoSpacing"/>
        <w:ind w:firstLine="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Beavor, Aaron V.; Brown, Brandon; Crow, Kathryn E.; Curasi, Gina N; Gamboa, </w:t>
      </w:r>
    </w:p>
    <w:p w:rsidR="00EA71FE" w:rsidRDefault="00EA71FE" w:rsidP="00EA71FE">
      <w:pPr>
        <w:pStyle w:val="NoSpacing"/>
        <w:ind w:firstLine="720"/>
        <w:rPr>
          <w:rFonts w:ascii="Arial" w:hAnsi="Arial" w:cs="Arial"/>
          <w:sz w:val="20"/>
          <w:szCs w:val="20"/>
        </w:rPr>
      </w:pPr>
      <w:r w:rsidRPr="001C6B81">
        <w:rPr>
          <w:rFonts w:ascii="Arial" w:hAnsi="Arial" w:cs="Arial"/>
          <w:sz w:val="20"/>
          <w:szCs w:val="20"/>
        </w:rPr>
        <w:t xml:space="preserve">Benjamin R.; Gamboa, Colleen G.; Gomez, Edward P; Levesque, Robert A; Lillard, Sheri J; </w:t>
      </w:r>
    </w:p>
    <w:p w:rsidR="00EA71FE" w:rsidRPr="001C6B81" w:rsidRDefault="00EA71FE" w:rsidP="00EA71FE">
      <w:pPr>
        <w:pStyle w:val="NoSpacing"/>
        <w:ind w:firstLine="720"/>
        <w:rPr>
          <w:rFonts w:ascii="Arial" w:hAnsi="Arial" w:cs="Arial"/>
          <w:sz w:val="20"/>
          <w:szCs w:val="20"/>
        </w:rPr>
      </w:pPr>
      <w:r w:rsidRPr="001C6B81">
        <w:rPr>
          <w:rFonts w:ascii="Arial" w:hAnsi="Arial" w:cs="Arial"/>
          <w:sz w:val="20"/>
          <w:szCs w:val="20"/>
        </w:rPr>
        <w:t xml:space="preserve">Smith, James E.; </w:t>
      </w:r>
      <w:proofErr w:type="spellStart"/>
      <w:r w:rsidRPr="001C6B81">
        <w:rPr>
          <w:rFonts w:ascii="Arial" w:hAnsi="Arial" w:cs="Arial"/>
          <w:sz w:val="20"/>
          <w:szCs w:val="20"/>
        </w:rPr>
        <w:t>Sultzbaugh</w:t>
      </w:r>
      <w:proofErr w:type="spellEnd"/>
      <w:r w:rsidRPr="001C6B81">
        <w:rPr>
          <w:rFonts w:ascii="Arial" w:hAnsi="Arial" w:cs="Arial"/>
          <w:sz w:val="20"/>
          <w:szCs w:val="20"/>
        </w:rPr>
        <w:t>, Crystal; Thomas, Cassandra; Williams, Clyde; Williams, Nicole B</w:t>
      </w:r>
    </w:p>
    <w:p w:rsidR="00EA71FE" w:rsidRDefault="00EA71FE" w:rsidP="00EA71FE">
      <w:pPr>
        <w:pStyle w:val="NoSpacing"/>
        <w:rPr>
          <w:rFonts w:ascii="Arial" w:hAnsi="Arial" w:cs="Arial"/>
          <w:sz w:val="20"/>
          <w:szCs w:val="20"/>
          <w:u w:val="single"/>
        </w:rPr>
      </w:pPr>
    </w:p>
    <w:p w:rsidR="00EA71FE" w:rsidRPr="001C6B81" w:rsidRDefault="00EA71FE" w:rsidP="00EA71FE">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D7632B" w:rsidRPr="001C6B81" w:rsidRDefault="00D7632B" w:rsidP="001C6B81">
      <w:pPr>
        <w:pStyle w:val="Default"/>
        <w:rPr>
          <w:rFonts w:ascii="Arial" w:hAnsi="Arial" w:cs="Arial"/>
          <w:sz w:val="20"/>
          <w:szCs w:val="20"/>
        </w:rPr>
      </w:pPr>
    </w:p>
    <w:p w:rsidR="00EA71FE" w:rsidRDefault="00EA71FE" w:rsidP="001C6B81">
      <w:pPr>
        <w:pStyle w:val="Default"/>
        <w:rPr>
          <w:rFonts w:ascii="Arial" w:eastAsia="Times New Roman" w:hAnsi="Arial" w:cs="Arial"/>
          <w:sz w:val="20"/>
          <w:szCs w:val="20"/>
          <w:u w:val="single"/>
        </w:rPr>
      </w:pPr>
      <w:r w:rsidRPr="001C6B81">
        <w:rPr>
          <w:rFonts w:ascii="Arial" w:eastAsia="Times New Roman" w:hAnsi="Arial" w:cs="Arial"/>
          <w:sz w:val="20"/>
          <w:szCs w:val="20"/>
          <w:u w:val="single"/>
        </w:rPr>
        <w:t>District Non-Credit Task Force</w:t>
      </w:r>
    </w:p>
    <w:p w:rsidR="00EA71FE" w:rsidRDefault="009401E6" w:rsidP="001C6B81">
      <w:pPr>
        <w:pStyle w:val="Default"/>
        <w:rPr>
          <w:rFonts w:ascii="Arial" w:eastAsia="Times New Roman" w:hAnsi="Arial" w:cs="Arial"/>
          <w:sz w:val="20"/>
          <w:szCs w:val="20"/>
        </w:rPr>
      </w:pPr>
      <w:r>
        <w:rPr>
          <w:rFonts w:ascii="Arial" w:eastAsia="Times New Roman" w:hAnsi="Arial" w:cs="Arial"/>
          <w:sz w:val="20"/>
          <w:szCs w:val="20"/>
        </w:rPr>
        <w:t xml:space="preserve">Diane Dusick motioned and Stephanie Briggs seconded to create a District Non-Credit Task Force. The Executive committee shall meet to determine the charge, who will serve, and when they will meet. </w:t>
      </w:r>
    </w:p>
    <w:p w:rsidR="009401E6" w:rsidRDefault="009401E6" w:rsidP="001C6B81">
      <w:pPr>
        <w:pStyle w:val="Default"/>
        <w:rPr>
          <w:rFonts w:ascii="Arial" w:eastAsia="Times New Roman" w:hAnsi="Arial" w:cs="Arial"/>
          <w:sz w:val="20"/>
          <w:szCs w:val="20"/>
        </w:rPr>
      </w:pPr>
    </w:p>
    <w:p w:rsidR="009401E6" w:rsidRDefault="009401E6" w:rsidP="009401E6">
      <w:pPr>
        <w:spacing w:after="0" w:line="240" w:lineRule="auto"/>
        <w:ind w:firstLine="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Allen, Denise R; Aycock, Larry K.; Baron, Bruce; Briggs, Stephanie; Chavira, Rejoice C; </w:t>
      </w:r>
    </w:p>
    <w:p w:rsidR="009401E6" w:rsidRDefault="009401E6" w:rsidP="009401E6">
      <w:pPr>
        <w:spacing w:after="0" w:line="240" w:lineRule="auto"/>
        <w:ind w:firstLine="720"/>
        <w:rPr>
          <w:rFonts w:ascii="Arial" w:hAnsi="Arial" w:cs="Arial"/>
          <w:sz w:val="20"/>
          <w:szCs w:val="20"/>
        </w:rPr>
      </w:pPr>
      <w:proofErr w:type="spellStart"/>
      <w:r w:rsidRPr="001C6B81">
        <w:rPr>
          <w:rFonts w:ascii="Arial" w:hAnsi="Arial" w:cs="Arial"/>
          <w:sz w:val="20"/>
          <w:szCs w:val="20"/>
        </w:rPr>
        <w:t>Danley</w:t>
      </w:r>
      <w:proofErr w:type="spellEnd"/>
      <w:r w:rsidRPr="001C6B81">
        <w:rPr>
          <w:rFonts w:ascii="Arial" w:hAnsi="Arial" w:cs="Arial"/>
          <w:sz w:val="20"/>
          <w:szCs w:val="20"/>
        </w:rPr>
        <w:t>, Jay C.;</w:t>
      </w:r>
      <w:r>
        <w:rPr>
          <w:rFonts w:ascii="Arial" w:hAnsi="Arial" w:cs="Arial"/>
          <w:sz w:val="20"/>
          <w:szCs w:val="20"/>
        </w:rPr>
        <w:t xml:space="preserve"> </w:t>
      </w:r>
      <w:r w:rsidRPr="001C6B81">
        <w:rPr>
          <w:rFonts w:ascii="Arial" w:hAnsi="Arial" w:cs="Arial"/>
          <w:sz w:val="20"/>
          <w:szCs w:val="20"/>
        </w:rPr>
        <w:t xml:space="preserve">Dusick, Diane M.; Feist, John P; Fisher, Gloria M.; Gilbert, Jeremiah A; </w:t>
      </w:r>
      <w:proofErr w:type="spellStart"/>
      <w:r w:rsidRPr="001C6B81">
        <w:rPr>
          <w:rFonts w:ascii="Arial" w:hAnsi="Arial" w:cs="Arial"/>
          <w:sz w:val="20"/>
          <w:szCs w:val="20"/>
        </w:rPr>
        <w:t>Hallex</w:t>
      </w:r>
      <w:proofErr w:type="spellEnd"/>
      <w:r w:rsidRPr="001C6B81">
        <w:rPr>
          <w:rFonts w:ascii="Arial" w:hAnsi="Arial" w:cs="Arial"/>
          <w:sz w:val="20"/>
          <w:szCs w:val="20"/>
        </w:rPr>
        <w:t xml:space="preserve">, </w:t>
      </w:r>
    </w:p>
    <w:p w:rsidR="009401E6" w:rsidRDefault="009401E6" w:rsidP="009401E6">
      <w:pPr>
        <w:spacing w:after="0" w:line="240" w:lineRule="auto"/>
        <w:ind w:firstLine="720"/>
        <w:rPr>
          <w:rFonts w:ascii="Arial" w:hAnsi="Arial" w:cs="Arial"/>
          <w:sz w:val="20"/>
          <w:szCs w:val="20"/>
        </w:rPr>
      </w:pPr>
      <w:r w:rsidRPr="001C6B81">
        <w:rPr>
          <w:rFonts w:ascii="Arial" w:hAnsi="Arial" w:cs="Arial"/>
          <w:sz w:val="20"/>
          <w:szCs w:val="20"/>
        </w:rPr>
        <w:t xml:space="preserve">Alicia M; Hanley, Jodi A.; Holbrook, James R.; Huston, Celia J.; Marshall, Cheryl; Millican, Ed (for </w:t>
      </w:r>
    </w:p>
    <w:p w:rsidR="009401E6" w:rsidRDefault="009401E6" w:rsidP="009401E6">
      <w:pPr>
        <w:spacing w:after="0" w:line="240" w:lineRule="auto"/>
        <w:ind w:firstLine="720"/>
        <w:rPr>
          <w:rFonts w:ascii="Arial" w:hAnsi="Arial" w:cs="Arial"/>
          <w:sz w:val="20"/>
          <w:szCs w:val="20"/>
        </w:rPr>
      </w:pPr>
      <w:r w:rsidRPr="001C6B81">
        <w:rPr>
          <w:rFonts w:ascii="Arial" w:hAnsi="Arial" w:cs="Arial"/>
          <w:sz w:val="20"/>
          <w:szCs w:val="20"/>
        </w:rPr>
        <w:t xml:space="preserve">Kay Weiss); Nikac, Stacey K; Oberhelman, Jason; Paddock, Ericka N; Stanskas, Peter-John; </w:t>
      </w:r>
    </w:p>
    <w:p w:rsidR="009401E6" w:rsidRPr="001C6B81" w:rsidRDefault="009401E6" w:rsidP="009401E6">
      <w:pPr>
        <w:spacing w:after="0" w:line="240" w:lineRule="auto"/>
        <w:ind w:firstLine="720"/>
        <w:rPr>
          <w:rFonts w:ascii="Arial" w:hAnsi="Arial" w:cs="Arial"/>
          <w:sz w:val="20"/>
          <w:szCs w:val="20"/>
        </w:rPr>
      </w:pPr>
      <w:r w:rsidRPr="001C6B81">
        <w:rPr>
          <w:rFonts w:ascii="Arial" w:hAnsi="Arial" w:cs="Arial"/>
          <w:sz w:val="20"/>
          <w:szCs w:val="20"/>
        </w:rPr>
        <w:t xml:space="preserve">Tinoco, Michelle A </w:t>
      </w:r>
    </w:p>
    <w:p w:rsidR="009401E6" w:rsidRPr="001C6B81" w:rsidRDefault="009401E6" w:rsidP="009401E6">
      <w:pPr>
        <w:pStyle w:val="NoSpacing"/>
        <w:rPr>
          <w:rFonts w:ascii="Arial" w:hAnsi="Arial" w:cs="Arial"/>
          <w:sz w:val="20"/>
          <w:szCs w:val="20"/>
        </w:rPr>
      </w:pPr>
      <w:r w:rsidRPr="001C6B81">
        <w:rPr>
          <w:rFonts w:ascii="Arial" w:hAnsi="Arial" w:cs="Arial"/>
          <w:sz w:val="20"/>
          <w:szCs w:val="20"/>
        </w:rPr>
        <w:t xml:space="preserve"> </w:t>
      </w:r>
    </w:p>
    <w:p w:rsidR="009401E6" w:rsidRPr="001C6B81" w:rsidRDefault="009401E6" w:rsidP="009401E6">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9401E6" w:rsidRDefault="009401E6" w:rsidP="009401E6">
      <w:pPr>
        <w:pStyle w:val="NoSpacing"/>
        <w:rPr>
          <w:rFonts w:ascii="Arial" w:hAnsi="Arial" w:cs="Arial"/>
          <w:sz w:val="20"/>
          <w:szCs w:val="20"/>
          <w:u w:val="single"/>
        </w:rPr>
      </w:pPr>
    </w:p>
    <w:p w:rsidR="009401E6" w:rsidRDefault="009401E6" w:rsidP="009401E6">
      <w:pPr>
        <w:pStyle w:val="NoSpacing"/>
        <w:ind w:firstLine="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1C6B81">
        <w:rPr>
          <w:rFonts w:ascii="Arial" w:hAnsi="Arial" w:cs="Arial"/>
          <w:sz w:val="20"/>
          <w:szCs w:val="20"/>
        </w:rPr>
        <w:t xml:space="preserve">Beavor, Aaron V.; Brown, Brandon; Crow, Kathryn E.; Curasi, Gina N; Gamboa, </w:t>
      </w:r>
    </w:p>
    <w:p w:rsidR="009401E6" w:rsidRDefault="009401E6" w:rsidP="009401E6">
      <w:pPr>
        <w:pStyle w:val="NoSpacing"/>
        <w:ind w:firstLine="720"/>
        <w:rPr>
          <w:rFonts w:ascii="Arial" w:hAnsi="Arial" w:cs="Arial"/>
          <w:sz w:val="20"/>
          <w:szCs w:val="20"/>
        </w:rPr>
      </w:pPr>
      <w:r w:rsidRPr="001C6B81">
        <w:rPr>
          <w:rFonts w:ascii="Arial" w:hAnsi="Arial" w:cs="Arial"/>
          <w:sz w:val="20"/>
          <w:szCs w:val="20"/>
        </w:rPr>
        <w:t xml:space="preserve">Benjamin R.; Gamboa, Colleen G.; Gomez, Edward P; Levesque, Robert A; Lillard, Sheri J; </w:t>
      </w:r>
    </w:p>
    <w:p w:rsidR="009401E6" w:rsidRPr="001C6B81" w:rsidRDefault="009401E6" w:rsidP="009401E6">
      <w:pPr>
        <w:pStyle w:val="NoSpacing"/>
        <w:ind w:firstLine="720"/>
        <w:rPr>
          <w:rFonts w:ascii="Arial" w:hAnsi="Arial" w:cs="Arial"/>
          <w:sz w:val="20"/>
          <w:szCs w:val="20"/>
        </w:rPr>
      </w:pPr>
      <w:r w:rsidRPr="001C6B81">
        <w:rPr>
          <w:rFonts w:ascii="Arial" w:hAnsi="Arial" w:cs="Arial"/>
          <w:sz w:val="20"/>
          <w:szCs w:val="20"/>
        </w:rPr>
        <w:t xml:space="preserve">Smith, James E.; </w:t>
      </w:r>
      <w:proofErr w:type="spellStart"/>
      <w:r w:rsidRPr="001C6B81">
        <w:rPr>
          <w:rFonts w:ascii="Arial" w:hAnsi="Arial" w:cs="Arial"/>
          <w:sz w:val="20"/>
          <w:szCs w:val="20"/>
        </w:rPr>
        <w:t>Sultzbaugh</w:t>
      </w:r>
      <w:proofErr w:type="spellEnd"/>
      <w:r w:rsidRPr="001C6B81">
        <w:rPr>
          <w:rFonts w:ascii="Arial" w:hAnsi="Arial" w:cs="Arial"/>
          <w:sz w:val="20"/>
          <w:szCs w:val="20"/>
        </w:rPr>
        <w:t>, Crystal; Thomas, Cassandra; Williams, Clyde; Williams, Nicole B</w:t>
      </w:r>
    </w:p>
    <w:p w:rsidR="009401E6" w:rsidRDefault="009401E6" w:rsidP="009401E6">
      <w:pPr>
        <w:pStyle w:val="NoSpacing"/>
        <w:rPr>
          <w:rFonts w:ascii="Arial" w:hAnsi="Arial" w:cs="Arial"/>
          <w:sz w:val="20"/>
          <w:szCs w:val="20"/>
          <w:u w:val="single"/>
        </w:rPr>
      </w:pPr>
    </w:p>
    <w:p w:rsidR="009401E6" w:rsidRPr="001C6B81" w:rsidRDefault="009401E6" w:rsidP="009401E6">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9401E6" w:rsidRPr="00EA71FE" w:rsidRDefault="009401E6" w:rsidP="001C6B81">
      <w:pPr>
        <w:pStyle w:val="Default"/>
        <w:rPr>
          <w:rFonts w:ascii="Arial" w:eastAsia="Times New Roman" w:hAnsi="Arial" w:cs="Arial"/>
          <w:sz w:val="20"/>
          <w:szCs w:val="20"/>
        </w:rPr>
      </w:pPr>
    </w:p>
    <w:p w:rsidR="008E0229" w:rsidRPr="001C6B81" w:rsidRDefault="008E0229" w:rsidP="001C6B81">
      <w:pPr>
        <w:pStyle w:val="Default"/>
        <w:rPr>
          <w:rFonts w:ascii="Arial" w:hAnsi="Arial" w:cs="Arial"/>
          <w:sz w:val="20"/>
          <w:szCs w:val="20"/>
        </w:rPr>
      </w:pPr>
      <w:r w:rsidRPr="009401E6">
        <w:rPr>
          <w:rFonts w:ascii="Arial" w:hAnsi="Arial" w:cs="Arial"/>
          <w:sz w:val="20"/>
          <w:szCs w:val="20"/>
          <w:u w:val="single"/>
        </w:rPr>
        <w:t>Academic Senate Reports</w:t>
      </w:r>
    </w:p>
    <w:p w:rsidR="009401E6" w:rsidRPr="001C6B81" w:rsidRDefault="003B2FA6" w:rsidP="009401E6">
      <w:pPr>
        <w:pStyle w:val="Default"/>
        <w:rPr>
          <w:rFonts w:ascii="Arial" w:hAnsi="Arial" w:cs="Arial"/>
          <w:color w:val="auto"/>
          <w:sz w:val="20"/>
          <w:szCs w:val="20"/>
        </w:rPr>
      </w:pPr>
      <w:r>
        <w:rPr>
          <w:rFonts w:ascii="Arial" w:hAnsi="Arial" w:cs="Arial"/>
          <w:color w:val="auto"/>
          <w:sz w:val="20"/>
          <w:szCs w:val="20"/>
        </w:rPr>
        <w:t xml:space="preserve">Gilbert </w:t>
      </w:r>
      <w:r w:rsidR="00DF69E8">
        <w:rPr>
          <w:rFonts w:ascii="Arial" w:hAnsi="Arial" w:cs="Arial"/>
          <w:color w:val="auto"/>
          <w:sz w:val="20"/>
          <w:szCs w:val="20"/>
        </w:rPr>
        <w:t>–</w:t>
      </w:r>
      <w:r>
        <w:rPr>
          <w:rFonts w:ascii="Arial" w:hAnsi="Arial" w:cs="Arial"/>
          <w:color w:val="auto"/>
          <w:sz w:val="20"/>
          <w:szCs w:val="20"/>
        </w:rPr>
        <w:t xml:space="preserve"> </w:t>
      </w:r>
      <w:r w:rsidR="00DF69E8">
        <w:rPr>
          <w:rFonts w:ascii="Arial" w:hAnsi="Arial" w:cs="Arial"/>
          <w:color w:val="auto"/>
          <w:sz w:val="20"/>
          <w:szCs w:val="20"/>
        </w:rPr>
        <w:t>SBVC Academic Senate will r</w:t>
      </w:r>
      <w:r w:rsidR="009401E6" w:rsidRPr="001C6B81">
        <w:rPr>
          <w:rFonts w:ascii="Arial" w:hAnsi="Arial" w:cs="Arial"/>
          <w:color w:val="auto"/>
          <w:sz w:val="20"/>
          <w:szCs w:val="20"/>
        </w:rPr>
        <w:t>eview college mission statement on the 3</w:t>
      </w:r>
      <w:r w:rsidR="009401E6" w:rsidRPr="001C6B81">
        <w:rPr>
          <w:rFonts w:ascii="Arial" w:hAnsi="Arial" w:cs="Arial"/>
          <w:color w:val="auto"/>
          <w:sz w:val="20"/>
          <w:szCs w:val="20"/>
          <w:vertAlign w:val="superscript"/>
        </w:rPr>
        <w:t>rd</w:t>
      </w:r>
      <w:r w:rsidR="00F57123">
        <w:rPr>
          <w:rFonts w:ascii="Arial" w:hAnsi="Arial" w:cs="Arial"/>
          <w:color w:val="auto"/>
          <w:sz w:val="20"/>
          <w:szCs w:val="20"/>
        </w:rPr>
        <w:t xml:space="preserve"> and annually. </w:t>
      </w:r>
      <w:proofErr w:type="gramStart"/>
      <w:r w:rsidR="00F57123">
        <w:rPr>
          <w:rFonts w:ascii="Arial" w:hAnsi="Arial" w:cs="Arial"/>
          <w:color w:val="auto"/>
          <w:sz w:val="20"/>
          <w:szCs w:val="20"/>
        </w:rPr>
        <w:t xml:space="preserve">Discussions </w:t>
      </w:r>
      <w:r w:rsidR="009401E6" w:rsidRPr="001C6B81">
        <w:rPr>
          <w:rFonts w:ascii="Arial" w:hAnsi="Arial" w:cs="Arial"/>
          <w:color w:val="auto"/>
          <w:sz w:val="20"/>
          <w:szCs w:val="20"/>
        </w:rPr>
        <w:t>on membership vacancies to be agendized on the 17</w:t>
      </w:r>
      <w:r w:rsidR="009401E6" w:rsidRPr="001C6B81">
        <w:rPr>
          <w:rFonts w:ascii="Arial" w:hAnsi="Arial" w:cs="Arial"/>
          <w:color w:val="auto"/>
          <w:sz w:val="20"/>
          <w:szCs w:val="20"/>
          <w:vertAlign w:val="superscript"/>
        </w:rPr>
        <w:t>th</w:t>
      </w:r>
      <w:r w:rsidR="009401E6" w:rsidRPr="001C6B81">
        <w:rPr>
          <w:rFonts w:ascii="Arial" w:hAnsi="Arial" w:cs="Arial"/>
          <w:color w:val="auto"/>
          <w:sz w:val="20"/>
          <w:szCs w:val="20"/>
        </w:rPr>
        <w:t>.</w:t>
      </w:r>
      <w:proofErr w:type="gramEnd"/>
      <w:r w:rsidR="009401E6" w:rsidRPr="001C6B81">
        <w:rPr>
          <w:rFonts w:ascii="Arial" w:hAnsi="Arial" w:cs="Arial"/>
          <w:color w:val="auto"/>
          <w:sz w:val="20"/>
          <w:szCs w:val="20"/>
        </w:rPr>
        <w:t xml:space="preserve"> </w:t>
      </w:r>
    </w:p>
    <w:p w:rsidR="009401E6" w:rsidRDefault="009401E6" w:rsidP="009401E6">
      <w:pPr>
        <w:pStyle w:val="Default"/>
        <w:rPr>
          <w:rFonts w:ascii="Arial" w:hAnsi="Arial" w:cs="Arial"/>
          <w:color w:val="auto"/>
          <w:sz w:val="20"/>
          <w:szCs w:val="20"/>
        </w:rPr>
      </w:pPr>
    </w:p>
    <w:p w:rsidR="009401E6" w:rsidRPr="001C6B81" w:rsidRDefault="003B2FA6" w:rsidP="009401E6">
      <w:pPr>
        <w:pStyle w:val="Default"/>
        <w:rPr>
          <w:rFonts w:ascii="Arial" w:hAnsi="Arial" w:cs="Arial"/>
          <w:color w:val="auto"/>
          <w:sz w:val="20"/>
          <w:szCs w:val="20"/>
        </w:rPr>
      </w:pPr>
      <w:r>
        <w:rPr>
          <w:rFonts w:ascii="Arial" w:hAnsi="Arial" w:cs="Arial"/>
          <w:color w:val="auto"/>
          <w:sz w:val="20"/>
          <w:szCs w:val="20"/>
        </w:rPr>
        <w:t>Hoyt</w:t>
      </w:r>
      <w:r w:rsidR="00DF69E8">
        <w:rPr>
          <w:rFonts w:ascii="Arial" w:hAnsi="Arial" w:cs="Arial"/>
          <w:color w:val="auto"/>
          <w:sz w:val="20"/>
          <w:szCs w:val="20"/>
        </w:rPr>
        <w:t xml:space="preserve"> – </w:t>
      </w:r>
      <w:r w:rsidR="00F57123">
        <w:rPr>
          <w:rFonts w:ascii="Arial" w:hAnsi="Arial" w:cs="Arial"/>
          <w:color w:val="auto"/>
          <w:sz w:val="20"/>
          <w:szCs w:val="20"/>
        </w:rPr>
        <w:t>Crafton Hills College h</w:t>
      </w:r>
      <w:r w:rsidR="00DF69E8">
        <w:rPr>
          <w:rFonts w:ascii="Arial" w:hAnsi="Arial" w:cs="Arial"/>
          <w:color w:val="auto"/>
          <w:sz w:val="20"/>
          <w:szCs w:val="20"/>
        </w:rPr>
        <w:t>ad senate r</w:t>
      </w:r>
      <w:r w:rsidR="009401E6" w:rsidRPr="001C6B81">
        <w:rPr>
          <w:rFonts w:ascii="Arial" w:hAnsi="Arial" w:cs="Arial"/>
          <w:color w:val="auto"/>
          <w:sz w:val="20"/>
          <w:szCs w:val="20"/>
        </w:rPr>
        <w:t xml:space="preserve">etreat and revised bylaws and to be approved at next senate meeting. Look </w:t>
      </w:r>
      <w:r>
        <w:rPr>
          <w:rFonts w:ascii="Arial" w:hAnsi="Arial" w:cs="Arial"/>
          <w:color w:val="auto"/>
          <w:sz w:val="20"/>
          <w:szCs w:val="20"/>
        </w:rPr>
        <w:t>forw</w:t>
      </w:r>
      <w:r w:rsidR="009401E6" w:rsidRPr="001C6B81">
        <w:rPr>
          <w:rFonts w:ascii="Arial" w:hAnsi="Arial" w:cs="Arial"/>
          <w:color w:val="auto"/>
          <w:sz w:val="20"/>
          <w:szCs w:val="20"/>
        </w:rPr>
        <w:t xml:space="preserve">ard to be able to offer auditing. </w:t>
      </w:r>
      <w:proofErr w:type="gramStart"/>
      <w:r w:rsidR="009401E6" w:rsidRPr="001C6B81">
        <w:rPr>
          <w:rFonts w:ascii="Arial" w:hAnsi="Arial" w:cs="Arial"/>
          <w:color w:val="auto"/>
          <w:sz w:val="20"/>
          <w:szCs w:val="20"/>
        </w:rPr>
        <w:t>Pres</w:t>
      </w:r>
      <w:r>
        <w:rPr>
          <w:rFonts w:ascii="Arial" w:hAnsi="Arial" w:cs="Arial"/>
          <w:color w:val="auto"/>
          <w:sz w:val="20"/>
          <w:szCs w:val="20"/>
        </w:rPr>
        <w:t>e</w:t>
      </w:r>
      <w:r w:rsidR="009401E6" w:rsidRPr="001C6B81">
        <w:rPr>
          <w:rFonts w:ascii="Arial" w:hAnsi="Arial" w:cs="Arial"/>
          <w:color w:val="auto"/>
          <w:sz w:val="20"/>
          <w:szCs w:val="20"/>
        </w:rPr>
        <w:t>n</w:t>
      </w:r>
      <w:r>
        <w:rPr>
          <w:rFonts w:ascii="Arial" w:hAnsi="Arial" w:cs="Arial"/>
          <w:color w:val="auto"/>
          <w:sz w:val="20"/>
          <w:szCs w:val="20"/>
        </w:rPr>
        <w:t xml:space="preserve">tation </w:t>
      </w:r>
      <w:r w:rsidR="009401E6" w:rsidRPr="001C6B81">
        <w:rPr>
          <w:rFonts w:ascii="Arial" w:hAnsi="Arial" w:cs="Arial"/>
          <w:color w:val="auto"/>
          <w:sz w:val="20"/>
          <w:szCs w:val="20"/>
        </w:rPr>
        <w:t>on AB86 tomorrow.</w:t>
      </w:r>
      <w:proofErr w:type="gramEnd"/>
      <w:r w:rsidR="009401E6" w:rsidRPr="001C6B81">
        <w:rPr>
          <w:rFonts w:ascii="Arial" w:hAnsi="Arial" w:cs="Arial"/>
          <w:color w:val="auto"/>
          <w:sz w:val="20"/>
          <w:szCs w:val="20"/>
        </w:rPr>
        <w:t xml:space="preserve"> </w:t>
      </w:r>
      <w:proofErr w:type="gramStart"/>
      <w:r w:rsidR="009401E6" w:rsidRPr="001C6B81">
        <w:rPr>
          <w:rFonts w:ascii="Arial" w:hAnsi="Arial" w:cs="Arial"/>
          <w:color w:val="auto"/>
          <w:sz w:val="20"/>
          <w:szCs w:val="20"/>
        </w:rPr>
        <w:t>Ongoing discussions on SLO’s.</w:t>
      </w:r>
      <w:proofErr w:type="gramEnd"/>
      <w:r w:rsidR="009401E6" w:rsidRPr="001C6B81">
        <w:rPr>
          <w:rFonts w:ascii="Arial" w:hAnsi="Arial" w:cs="Arial"/>
          <w:color w:val="auto"/>
          <w:sz w:val="20"/>
          <w:szCs w:val="20"/>
        </w:rPr>
        <w:t xml:space="preserve"> </w:t>
      </w:r>
      <w:proofErr w:type="gramStart"/>
      <w:r w:rsidR="009401E6" w:rsidRPr="001C6B81">
        <w:rPr>
          <w:rFonts w:ascii="Arial" w:hAnsi="Arial" w:cs="Arial"/>
          <w:color w:val="auto"/>
          <w:sz w:val="20"/>
          <w:szCs w:val="20"/>
        </w:rPr>
        <w:t>Working on class size language.</w:t>
      </w:r>
      <w:proofErr w:type="gramEnd"/>
      <w:r w:rsidR="009401E6" w:rsidRPr="001C6B81">
        <w:rPr>
          <w:rFonts w:ascii="Arial" w:hAnsi="Arial" w:cs="Arial"/>
          <w:color w:val="auto"/>
          <w:sz w:val="20"/>
          <w:szCs w:val="20"/>
        </w:rPr>
        <w:t xml:space="preserve"> </w:t>
      </w:r>
      <w:proofErr w:type="gramStart"/>
      <w:r w:rsidR="009401E6" w:rsidRPr="001C6B81">
        <w:rPr>
          <w:rFonts w:ascii="Arial" w:hAnsi="Arial" w:cs="Arial"/>
          <w:color w:val="auto"/>
          <w:sz w:val="20"/>
          <w:szCs w:val="20"/>
        </w:rPr>
        <w:t>Piloting tablet initiative.</w:t>
      </w:r>
      <w:proofErr w:type="gramEnd"/>
      <w:r w:rsidR="009401E6" w:rsidRPr="001C6B81">
        <w:rPr>
          <w:rFonts w:ascii="Arial" w:hAnsi="Arial" w:cs="Arial"/>
          <w:color w:val="auto"/>
          <w:sz w:val="20"/>
          <w:szCs w:val="20"/>
        </w:rPr>
        <w:t xml:space="preserve"> Working through student success and support plan and sent to the State. </w:t>
      </w:r>
      <w:proofErr w:type="gramStart"/>
      <w:r w:rsidR="009401E6" w:rsidRPr="001C6B81">
        <w:rPr>
          <w:rFonts w:ascii="Arial" w:hAnsi="Arial" w:cs="Arial"/>
          <w:color w:val="auto"/>
          <w:sz w:val="20"/>
          <w:szCs w:val="20"/>
        </w:rPr>
        <w:t>Looking at title 5 issues.</w:t>
      </w:r>
      <w:proofErr w:type="gramEnd"/>
      <w:r w:rsidR="009401E6" w:rsidRPr="001C6B81">
        <w:rPr>
          <w:rFonts w:ascii="Arial" w:hAnsi="Arial" w:cs="Arial"/>
          <w:color w:val="auto"/>
          <w:sz w:val="20"/>
          <w:szCs w:val="20"/>
        </w:rPr>
        <w:t xml:space="preserve"> Looking forward to mock accreditation visits. </w:t>
      </w:r>
    </w:p>
    <w:p w:rsidR="009401E6" w:rsidRPr="001C6B81" w:rsidRDefault="009401E6" w:rsidP="009401E6">
      <w:pPr>
        <w:pStyle w:val="Default"/>
        <w:rPr>
          <w:rFonts w:ascii="Arial" w:hAnsi="Arial" w:cs="Arial"/>
          <w:color w:val="auto"/>
          <w:sz w:val="20"/>
          <w:szCs w:val="20"/>
        </w:rPr>
      </w:pPr>
      <w:r>
        <w:rPr>
          <w:rFonts w:ascii="Arial" w:hAnsi="Arial" w:cs="Arial"/>
          <w:color w:val="auto"/>
          <w:sz w:val="20"/>
          <w:szCs w:val="20"/>
        </w:rPr>
        <w:t xml:space="preserve"> </w:t>
      </w:r>
      <w:r w:rsidRPr="001C6B81">
        <w:rPr>
          <w:rFonts w:ascii="Arial" w:hAnsi="Arial" w:cs="Arial"/>
          <w:color w:val="auto"/>
          <w:sz w:val="20"/>
          <w:szCs w:val="20"/>
        </w:rPr>
        <w:t xml:space="preserve"> </w:t>
      </w:r>
    </w:p>
    <w:p w:rsidR="008E0229" w:rsidRPr="001C6B81" w:rsidRDefault="008E0229" w:rsidP="001C6B81">
      <w:pPr>
        <w:pStyle w:val="Default"/>
        <w:rPr>
          <w:rFonts w:ascii="Arial" w:hAnsi="Arial" w:cs="Arial"/>
          <w:sz w:val="20"/>
          <w:szCs w:val="20"/>
        </w:rPr>
      </w:pPr>
      <w:r w:rsidRPr="009401E6">
        <w:rPr>
          <w:rFonts w:ascii="Arial" w:hAnsi="Arial" w:cs="Arial"/>
          <w:sz w:val="20"/>
          <w:szCs w:val="20"/>
          <w:u w:val="single"/>
        </w:rPr>
        <w:t>Classified Senate Reports</w:t>
      </w:r>
      <w:r w:rsidRPr="001C6B81">
        <w:rPr>
          <w:rFonts w:ascii="Arial" w:hAnsi="Arial" w:cs="Arial"/>
          <w:sz w:val="20"/>
          <w:szCs w:val="20"/>
        </w:rPr>
        <w:t xml:space="preserve"> </w:t>
      </w:r>
    </w:p>
    <w:p w:rsidR="008E0229" w:rsidRPr="001C6B81" w:rsidRDefault="009401E6" w:rsidP="001C6B81">
      <w:pPr>
        <w:pStyle w:val="Default"/>
        <w:rPr>
          <w:rFonts w:ascii="Arial" w:hAnsi="Arial" w:cs="Arial"/>
          <w:sz w:val="20"/>
          <w:szCs w:val="20"/>
        </w:rPr>
      </w:pPr>
      <w:r w:rsidRPr="001C6B81">
        <w:rPr>
          <w:rFonts w:ascii="Arial" w:hAnsi="Arial" w:cs="Arial"/>
          <w:color w:val="auto"/>
          <w:sz w:val="20"/>
          <w:szCs w:val="20"/>
        </w:rPr>
        <w:t>Tinoco –</w:t>
      </w:r>
      <w:r>
        <w:rPr>
          <w:rFonts w:ascii="Arial" w:hAnsi="Arial" w:cs="Arial"/>
          <w:color w:val="auto"/>
          <w:sz w:val="20"/>
          <w:szCs w:val="20"/>
        </w:rPr>
        <w:t xml:space="preserve"> Crafton</w:t>
      </w:r>
      <w:r w:rsidRPr="001C6B81">
        <w:rPr>
          <w:rFonts w:ascii="Arial" w:hAnsi="Arial" w:cs="Arial"/>
          <w:color w:val="auto"/>
          <w:sz w:val="20"/>
          <w:szCs w:val="20"/>
        </w:rPr>
        <w:t xml:space="preserve"> had classified professionals</w:t>
      </w:r>
      <w:r w:rsidR="00F57123">
        <w:rPr>
          <w:rFonts w:ascii="Arial" w:hAnsi="Arial" w:cs="Arial"/>
          <w:color w:val="auto"/>
          <w:sz w:val="20"/>
          <w:szCs w:val="20"/>
        </w:rPr>
        <w:t>’</w:t>
      </w:r>
      <w:r w:rsidRPr="001C6B81">
        <w:rPr>
          <w:rFonts w:ascii="Arial" w:hAnsi="Arial" w:cs="Arial"/>
          <w:color w:val="auto"/>
          <w:sz w:val="20"/>
          <w:szCs w:val="20"/>
        </w:rPr>
        <w:t xml:space="preserve"> week in June. </w:t>
      </w:r>
      <w:r>
        <w:rPr>
          <w:rFonts w:ascii="Arial" w:hAnsi="Arial" w:cs="Arial"/>
          <w:color w:val="auto"/>
          <w:sz w:val="20"/>
          <w:szCs w:val="20"/>
        </w:rPr>
        <w:t>Classified Senate h</w:t>
      </w:r>
      <w:r w:rsidRPr="001C6B81">
        <w:rPr>
          <w:rFonts w:ascii="Arial" w:hAnsi="Arial" w:cs="Arial"/>
          <w:color w:val="auto"/>
          <w:sz w:val="20"/>
          <w:szCs w:val="20"/>
        </w:rPr>
        <w:t xml:space="preserve">as new members. </w:t>
      </w:r>
      <w:r>
        <w:rPr>
          <w:rFonts w:ascii="Arial" w:hAnsi="Arial" w:cs="Arial"/>
          <w:color w:val="auto"/>
          <w:sz w:val="20"/>
          <w:szCs w:val="20"/>
        </w:rPr>
        <w:t>They h</w:t>
      </w:r>
      <w:r w:rsidRPr="001C6B81">
        <w:rPr>
          <w:rFonts w:ascii="Arial" w:hAnsi="Arial" w:cs="Arial"/>
          <w:color w:val="auto"/>
          <w:sz w:val="20"/>
          <w:szCs w:val="20"/>
        </w:rPr>
        <w:t xml:space="preserve">eld </w:t>
      </w:r>
      <w:r>
        <w:rPr>
          <w:rFonts w:ascii="Arial" w:hAnsi="Arial" w:cs="Arial"/>
          <w:color w:val="auto"/>
          <w:sz w:val="20"/>
          <w:szCs w:val="20"/>
        </w:rPr>
        <w:t xml:space="preserve">their </w:t>
      </w:r>
      <w:r w:rsidRPr="001C6B81">
        <w:rPr>
          <w:rFonts w:ascii="Arial" w:hAnsi="Arial" w:cs="Arial"/>
          <w:color w:val="auto"/>
          <w:sz w:val="20"/>
          <w:szCs w:val="20"/>
        </w:rPr>
        <w:t xml:space="preserve">retreat in July. </w:t>
      </w:r>
      <w:r>
        <w:rPr>
          <w:rFonts w:ascii="Arial" w:hAnsi="Arial" w:cs="Arial"/>
          <w:color w:val="auto"/>
          <w:sz w:val="20"/>
          <w:szCs w:val="20"/>
        </w:rPr>
        <w:t>They are w</w:t>
      </w:r>
      <w:r w:rsidRPr="001C6B81">
        <w:rPr>
          <w:rFonts w:ascii="Arial" w:hAnsi="Arial" w:cs="Arial"/>
          <w:color w:val="auto"/>
          <w:sz w:val="20"/>
          <w:szCs w:val="20"/>
        </w:rPr>
        <w:t>orking on getting more participation.</w:t>
      </w:r>
      <w:r>
        <w:rPr>
          <w:rFonts w:ascii="Arial" w:hAnsi="Arial" w:cs="Arial"/>
          <w:color w:val="auto"/>
          <w:sz w:val="20"/>
          <w:szCs w:val="20"/>
        </w:rPr>
        <w:t xml:space="preserve"> Crafton will have its f</w:t>
      </w:r>
      <w:r w:rsidRPr="001C6B81">
        <w:rPr>
          <w:rFonts w:ascii="Arial" w:hAnsi="Arial" w:cs="Arial"/>
          <w:color w:val="auto"/>
          <w:sz w:val="20"/>
          <w:szCs w:val="20"/>
        </w:rPr>
        <w:t>irst classified meeting next week.</w:t>
      </w:r>
    </w:p>
    <w:p w:rsidR="003B2FA6" w:rsidRPr="001C6B81" w:rsidRDefault="003B2FA6" w:rsidP="001C6B81">
      <w:pPr>
        <w:pStyle w:val="Default"/>
        <w:rPr>
          <w:rFonts w:ascii="Arial" w:hAnsi="Arial" w:cs="Arial"/>
          <w:sz w:val="20"/>
          <w:szCs w:val="20"/>
        </w:rPr>
      </w:pPr>
    </w:p>
    <w:p w:rsidR="008E0229" w:rsidRPr="009401E6" w:rsidRDefault="008E0229" w:rsidP="001C6B81">
      <w:pPr>
        <w:pStyle w:val="Default"/>
        <w:rPr>
          <w:rFonts w:ascii="Arial" w:hAnsi="Arial" w:cs="Arial"/>
          <w:sz w:val="20"/>
          <w:szCs w:val="20"/>
          <w:u w:val="single"/>
        </w:rPr>
      </w:pPr>
      <w:r w:rsidRPr="009401E6">
        <w:rPr>
          <w:rFonts w:ascii="Arial" w:hAnsi="Arial" w:cs="Arial"/>
          <w:sz w:val="20"/>
          <w:szCs w:val="20"/>
          <w:u w:val="single"/>
        </w:rPr>
        <w:t xml:space="preserve">District Reports </w:t>
      </w:r>
    </w:p>
    <w:p w:rsidR="008E0229" w:rsidRPr="00260573" w:rsidRDefault="009401E6" w:rsidP="001C6B81">
      <w:pPr>
        <w:pStyle w:val="Default"/>
        <w:rPr>
          <w:rFonts w:ascii="Arial" w:hAnsi="Arial" w:cs="Arial"/>
          <w:sz w:val="20"/>
          <w:szCs w:val="20"/>
        </w:rPr>
      </w:pPr>
      <w:r>
        <w:rPr>
          <w:rFonts w:ascii="Arial" w:hAnsi="Arial" w:cs="Arial"/>
          <w:sz w:val="20"/>
          <w:szCs w:val="20"/>
        </w:rPr>
        <w:t xml:space="preserve">Laura Whitehead gave a report on </w:t>
      </w:r>
      <w:r w:rsidR="00764DCD" w:rsidRPr="00260573">
        <w:rPr>
          <w:rFonts w:ascii="Arial" w:hAnsi="Arial" w:cs="Arial"/>
          <w:sz w:val="20"/>
          <w:szCs w:val="20"/>
        </w:rPr>
        <w:t>Emergency Preparedness</w:t>
      </w:r>
      <w:r>
        <w:rPr>
          <w:rFonts w:ascii="Arial" w:hAnsi="Arial" w:cs="Arial"/>
          <w:sz w:val="20"/>
          <w:szCs w:val="20"/>
        </w:rPr>
        <w:t>. Written report was submitted.</w:t>
      </w:r>
    </w:p>
    <w:p w:rsidR="008E0229" w:rsidRPr="00260573" w:rsidRDefault="009401E6" w:rsidP="001C6B81">
      <w:pPr>
        <w:pStyle w:val="Default"/>
        <w:rPr>
          <w:rFonts w:ascii="Arial" w:hAnsi="Arial" w:cs="Arial"/>
          <w:sz w:val="20"/>
          <w:szCs w:val="20"/>
        </w:rPr>
      </w:pPr>
      <w:r>
        <w:rPr>
          <w:rFonts w:ascii="Arial" w:hAnsi="Arial" w:cs="Arial"/>
          <w:sz w:val="20"/>
          <w:szCs w:val="20"/>
        </w:rPr>
        <w:t xml:space="preserve">Jose Torres gave a report on </w:t>
      </w:r>
      <w:hyperlink r:id="rId45" w:history="1">
        <w:r w:rsidR="008E0229" w:rsidRPr="00260573">
          <w:rPr>
            <w:rStyle w:val="Hyperlink"/>
            <w:rFonts w:ascii="Arial" w:hAnsi="Arial" w:cs="Arial"/>
            <w:color w:val="auto"/>
            <w:sz w:val="20"/>
            <w:szCs w:val="20"/>
          </w:rPr>
          <w:t xml:space="preserve">Bond, Budget, </w:t>
        </w:r>
        <w:r>
          <w:rPr>
            <w:rStyle w:val="Hyperlink"/>
            <w:rFonts w:ascii="Arial" w:hAnsi="Arial" w:cs="Arial"/>
            <w:color w:val="auto"/>
            <w:sz w:val="20"/>
            <w:szCs w:val="20"/>
          </w:rPr>
          <w:t xml:space="preserve">and </w:t>
        </w:r>
        <w:r w:rsidR="008E0229" w:rsidRPr="00260573">
          <w:rPr>
            <w:rStyle w:val="Hyperlink"/>
            <w:rFonts w:ascii="Arial" w:hAnsi="Arial" w:cs="Arial"/>
            <w:color w:val="auto"/>
            <w:sz w:val="20"/>
            <w:szCs w:val="20"/>
          </w:rPr>
          <w:t>DSP</w:t>
        </w:r>
      </w:hyperlink>
      <w:r>
        <w:rPr>
          <w:rFonts w:ascii="Arial" w:hAnsi="Arial" w:cs="Arial"/>
          <w:sz w:val="20"/>
          <w:szCs w:val="20"/>
        </w:rPr>
        <w:t>. Written report was submitted.</w:t>
      </w:r>
    </w:p>
    <w:p w:rsidR="008E0229" w:rsidRPr="001C6B81" w:rsidRDefault="008E0229" w:rsidP="001C6B81">
      <w:pPr>
        <w:pStyle w:val="Default"/>
        <w:rPr>
          <w:rFonts w:ascii="Arial" w:hAnsi="Arial" w:cs="Arial"/>
          <w:sz w:val="20"/>
          <w:szCs w:val="20"/>
        </w:rPr>
      </w:pPr>
    </w:p>
    <w:p w:rsidR="009401E6" w:rsidRDefault="008E0229" w:rsidP="001C6B81">
      <w:pPr>
        <w:pStyle w:val="Default"/>
        <w:rPr>
          <w:rFonts w:ascii="Arial" w:hAnsi="Arial" w:cs="Arial"/>
          <w:sz w:val="20"/>
          <w:szCs w:val="20"/>
        </w:rPr>
      </w:pPr>
      <w:r w:rsidRPr="009401E6">
        <w:rPr>
          <w:rFonts w:ascii="Arial" w:hAnsi="Arial" w:cs="Arial"/>
          <w:sz w:val="20"/>
          <w:szCs w:val="20"/>
          <w:u w:val="single"/>
        </w:rPr>
        <w:t>Chancellor’s Report</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p>
    <w:p w:rsidR="009401E6" w:rsidRPr="001C6B81" w:rsidRDefault="009401E6" w:rsidP="009401E6">
      <w:pPr>
        <w:pStyle w:val="Default"/>
        <w:rPr>
          <w:rFonts w:ascii="Arial" w:hAnsi="Arial" w:cs="Arial"/>
          <w:color w:val="auto"/>
          <w:sz w:val="20"/>
          <w:szCs w:val="20"/>
        </w:rPr>
      </w:pPr>
      <w:r>
        <w:rPr>
          <w:rFonts w:ascii="Arial" w:hAnsi="Arial" w:cs="Arial"/>
          <w:sz w:val="20"/>
          <w:szCs w:val="20"/>
        </w:rPr>
        <w:t xml:space="preserve">Chancellor </w:t>
      </w:r>
      <w:r w:rsidR="008E0229" w:rsidRPr="001C6B81">
        <w:rPr>
          <w:rFonts w:ascii="Arial" w:hAnsi="Arial" w:cs="Arial"/>
          <w:sz w:val="20"/>
          <w:szCs w:val="20"/>
        </w:rPr>
        <w:t>Baron</w:t>
      </w:r>
      <w:r>
        <w:rPr>
          <w:rFonts w:ascii="Arial" w:hAnsi="Arial" w:cs="Arial"/>
          <w:sz w:val="20"/>
          <w:szCs w:val="20"/>
        </w:rPr>
        <w:t xml:space="preserve"> reported there will be a </w:t>
      </w:r>
      <w:r w:rsidRPr="001C6B81">
        <w:rPr>
          <w:rFonts w:ascii="Arial" w:hAnsi="Arial" w:cs="Arial"/>
          <w:color w:val="auto"/>
          <w:sz w:val="20"/>
          <w:szCs w:val="20"/>
        </w:rPr>
        <w:t>Budget Study Session on the 9</w:t>
      </w:r>
      <w:r w:rsidRPr="001C6B81">
        <w:rPr>
          <w:rFonts w:ascii="Arial" w:hAnsi="Arial" w:cs="Arial"/>
          <w:color w:val="auto"/>
          <w:sz w:val="20"/>
          <w:szCs w:val="20"/>
          <w:vertAlign w:val="superscript"/>
        </w:rPr>
        <w:t>th</w:t>
      </w:r>
      <w:r>
        <w:rPr>
          <w:rFonts w:ascii="Arial" w:hAnsi="Arial" w:cs="Arial"/>
          <w:color w:val="auto"/>
          <w:sz w:val="20"/>
          <w:szCs w:val="20"/>
        </w:rPr>
        <w:t xml:space="preserve">, the </w:t>
      </w:r>
      <w:r w:rsidRPr="001C6B81">
        <w:rPr>
          <w:rFonts w:ascii="Arial" w:hAnsi="Arial" w:cs="Arial"/>
          <w:color w:val="auto"/>
          <w:sz w:val="20"/>
          <w:szCs w:val="20"/>
        </w:rPr>
        <w:t>President position at SBVC is open and posted today. Nice Article in the Sun on the police department and their efforts.</w:t>
      </w:r>
    </w:p>
    <w:p w:rsidR="008E0229" w:rsidRPr="001C6B81" w:rsidRDefault="008E0229" w:rsidP="001C6B81">
      <w:pPr>
        <w:pStyle w:val="Default"/>
        <w:rPr>
          <w:rFonts w:ascii="Arial" w:hAnsi="Arial" w:cs="Arial"/>
          <w:sz w:val="20"/>
          <w:szCs w:val="20"/>
        </w:rPr>
      </w:pPr>
    </w:p>
    <w:p w:rsidR="008E0229" w:rsidRPr="009401E6" w:rsidRDefault="008E0229" w:rsidP="001C6B81">
      <w:pPr>
        <w:pStyle w:val="Default"/>
        <w:rPr>
          <w:rFonts w:ascii="Arial" w:hAnsi="Arial" w:cs="Arial"/>
          <w:sz w:val="20"/>
          <w:szCs w:val="20"/>
          <w:u w:val="single"/>
        </w:rPr>
      </w:pPr>
      <w:r w:rsidRPr="009401E6">
        <w:rPr>
          <w:rFonts w:ascii="Arial" w:hAnsi="Arial" w:cs="Arial"/>
          <w:sz w:val="20"/>
          <w:szCs w:val="20"/>
          <w:u w:val="single"/>
        </w:rPr>
        <w:t xml:space="preserve">Public Comment </w:t>
      </w:r>
    </w:p>
    <w:p w:rsidR="008E0229" w:rsidRDefault="009401E6" w:rsidP="001C6B81">
      <w:pPr>
        <w:pStyle w:val="Default"/>
        <w:rPr>
          <w:rFonts w:ascii="Arial" w:hAnsi="Arial" w:cs="Arial"/>
          <w:sz w:val="20"/>
          <w:szCs w:val="20"/>
        </w:rPr>
      </w:pPr>
      <w:r>
        <w:rPr>
          <w:rFonts w:ascii="Arial" w:hAnsi="Arial" w:cs="Arial"/>
          <w:sz w:val="20"/>
          <w:szCs w:val="20"/>
        </w:rPr>
        <w:t>None</w:t>
      </w:r>
    </w:p>
    <w:p w:rsidR="009401E6" w:rsidRPr="001C6B81" w:rsidRDefault="009401E6" w:rsidP="001C6B81">
      <w:pPr>
        <w:pStyle w:val="Default"/>
        <w:rPr>
          <w:rFonts w:ascii="Arial" w:hAnsi="Arial" w:cs="Arial"/>
          <w:sz w:val="20"/>
          <w:szCs w:val="20"/>
        </w:rPr>
      </w:pPr>
    </w:p>
    <w:p w:rsidR="008E0229" w:rsidRPr="009401E6" w:rsidRDefault="008E0229" w:rsidP="001C6B81">
      <w:pPr>
        <w:pStyle w:val="Default"/>
        <w:rPr>
          <w:rFonts w:ascii="Arial" w:hAnsi="Arial" w:cs="Arial"/>
          <w:sz w:val="20"/>
          <w:szCs w:val="20"/>
        </w:rPr>
      </w:pPr>
      <w:r w:rsidRPr="009401E6">
        <w:rPr>
          <w:rFonts w:ascii="Arial" w:hAnsi="Arial" w:cs="Arial"/>
          <w:sz w:val="20"/>
          <w:szCs w:val="20"/>
          <w:u w:val="single"/>
        </w:rPr>
        <w:t>Future Agenda Items/Announcements</w:t>
      </w:r>
      <w:r w:rsidRPr="009401E6">
        <w:rPr>
          <w:rFonts w:ascii="Arial" w:hAnsi="Arial" w:cs="Arial"/>
          <w:sz w:val="20"/>
          <w:szCs w:val="20"/>
        </w:rPr>
        <w:tab/>
      </w:r>
      <w:r w:rsidRPr="009401E6">
        <w:rPr>
          <w:rFonts w:ascii="Arial" w:hAnsi="Arial" w:cs="Arial"/>
          <w:sz w:val="20"/>
          <w:szCs w:val="20"/>
        </w:rPr>
        <w:tab/>
      </w:r>
      <w:r w:rsidRPr="009401E6">
        <w:rPr>
          <w:rFonts w:ascii="Arial" w:hAnsi="Arial" w:cs="Arial"/>
          <w:sz w:val="20"/>
          <w:szCs w:val="20"/>
        </w:rPr>
        <w:tab/>
      </w:r>
      <w:r w:rsidR="00D7632B" w:rsidRPr="009401E6">
        <w:rPr>
          <w:rFonts w:ascii="Arial" w:hAnsi="Arial" w:cs="Arial"/>
          <w:sz w:val="20"/>
          <w:szCs w:val="20"/>
        </w:rPr>
        <w:tab/>
      </w:r>
      <w:r w:rsidRPr="009401E6">
        <w:rPr>
          <w:rFonts w:ascii="Arial" w:hAnsi="Arial" w:cs="Arial"/>
          <w:sz w:val="20"/>
          <w:szCs w:val="20"/>
        </w:rPr>
        <w:tab/>
      </w:r>
      <w:r w:rsidR="009401E6" w:rsidRPr="009401E6">
        <w:rPr>
          <w:rFonts w:ascii="Arial" w:hAnsi="Arial" w:cs="Arial"/>
          <w:sz w:val="20"/>
          <w:szCs w:val="20"/>
        </w:rPr>
        <w:t xml:space="preserve"> </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BP/AP 7210 Academic Employees</w:t>
      </w:r>
      <w:r w:rsidR="009401E6">
        <w:rPr>
          <w:rFonts w:ascii="Arial" w:hAnsi="Arial" w:cs="Arial"/>
          <w:sz w:val="20"/>
          <w:szCs w:val="20"/>
        </w:rPr>
        <w:t xml:space="preserve"> (</w:t>
      </w:r>
      <w:r w:rsidRPr="001C6B81">
        <w:rPr>
          <w:rFonts w:ascii="Arial" w:hAnsi="Arial" w:cs="Arial"/>
          <w:sz w:val="20"/>
          <w:szCs w:val="20"/>
        </w:rPr>
        <w:t>Marshall</w:t>
      </w:r>
      <w:r w:rsidR="009401E6">
        <w:rPr>
          <w:rFonts w:ascii="Arial" w:hAnsi="Arial" w:cs="Arial"/>
          <w:sz w:val="20"/>
          <w:szCs w:val="20"/>
        </w:rPr>
        <w:t>)</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Credit/Non-Credit Update</w:t>
      </w:r>
      <w:r w:rsidR="009401E6">
        <w:rPr>
          <w:rFonts w:ascii="Arial" w:hAnsi="Arial" w:cs="Arial"/>
          <w:sz w:val="20"/>
          <w:szCs w:val="20"/>
        </w:rPr>
        <w:t xml:space="preserve"> (</w:t>
      </w:r>
      <w:r w:rsidRPr="001C6B81">
        <w:rPr>
          <w:rFonts w:ascii="Arial" w:hAnsi="Arial" w:cs="Arial"/>
          <w:sz w:val="20"/>
          <w:szCs w:val="20"/>
        </w:rPr>
        <w:t>Stanskas</w:t>
      </w:r>
      <w:r w:rsidR="009401E6">
        <w:rPr>
          <w:rFonts w:ascii="Arial" w:hAnsi="Arial" w:cs="Arial"/>
          <w:sz w:val="20"/>
          <w:szCs w:val="20"/>
        </w:rPr>
        <w:t>)</w:t>
      </w:r>
    </w:p>
    <w:p w:rsidR="002B4534" w:rsidRPr="001C6B81" w:rsidRDefault="002B4534" w:rsidP="001C6B81">
      <w:pPr>
        <w:pStyle w:val="Default"/>
        <w:ind w:left="720"/>
        <w:rPr>
          <w:rFonts w:ascii="Arial" w:hAnsi="Arial" w:cs="Arial"/>
          <w:sz w:val="20"/>
          <w:szCs w:val="20"/>
        </w:rPr>
      </w:pPr>
      <w:r w:rsidRPr="001C6B81">
        <w:rPr>
          <w:rFonts w:ascii="Arial" w:hAnsi="Arial" w:cs="Arial"/>
          <w:sz w:val="20"/>
          <w:szCs w:val="20"/>
        </w:rPr>
        <w:t>Chapter 2 Board Policies &amp; Procedures</w:t>
      </w:r>
    </w:p>
    <w:p w:rsidR="002B4534" w:rsidRPr="001C6B81" w:rsidRDefault="008E0229" w:rsidP="001C6B81">
      <w:pPr>
        <w:pStyle w:val="Default"/>
        <w:ind w:left="720"/>
        <w:rPr>
          <w:rFonts w:ascii="Arial" w:hAnsi="Arial" w:cs="Arial"/>
          <w:sz w:val="20"/>
          <w:szCs w:val="20"/>
        </w:rPr>
      </w:pPr>
      <w:r w:rsidRPr="001C6B81">
        <w:rPr>
          <w:rFonts w:ascii="Arial" w:hAnsi="Arial" w:cs="Arial"/>
          <w:sz w:val="20"/>
          <w:szCs w:val="20"/>
        </w:rPr>
        <w:t>Chapt</w:t>
      </w:r>
      <w:r w:rsidR="002B4534" w:rsidRPr="001C6B81">
        <w:rPr>
          <w:rFonts w:ascii="Arial" w:hAnsi="Arial" w:cs="Arial"/>
          <w:sz w:val="20"/>
          <w:szCs w:val="20"/>
        </w:rPr>
        <w:t>er 6 Business &amp; Fiscal Affairs</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 xml:space="preserve">Chapter 4 Academic Affairs </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Chapter 3 General Institution</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 xml:space="preserve">Chapter 5 Student Services </w:t>
      </w:r>
    </w:p>
    <w:p w:rsidR="008E0229" w:rsidRPr="001C6B81" w:rsidRDefault="008E0229" w:rsidP="001C6B81">
      <w:pPr>
        <w:pStyle w:val="Default"/>
        <w:ind w:left="720"/>
        <w:rPr>
          <w:rFonts w:ascii="Arial" w:hAnsi="Arial" w:cs="Arial"/>
          <w:sz w:val="20"/>
          <w:szCs w:val="20"/>
        </w:rPr>
      </w:pPr>
      <w:r w:rsidRPr="001C6B81">
        <w:rPr>
          <w:rFonts w:ascii="Arial" w:hAnsi="Arial" w:cs="Arial"/>
          <w:sz w:val="20"/>
          <w:szCs w:val="20"/>
        </w:rPr>
        <w:t xml:space="preserve">Chapter 7 Human Resources </w:t>
      </w:r>
    </w:p>
    <w:p w:rsidR="008E0229" w:rsidRPr="001C6B81" w:rsidRDefault="008E0229" w:rsidP="001C6B81">
      <w:pPr>
        <w:pStyle w:val="Default"/>
        <w:rPr>
          <w:rFonts w:ascii="Arial" w:hAnsi="Arial" w:cs="Arial"/>
          <w:sz w:val="20"/>
          <w:szCs w:val="20"/>
        </w:rPr>
      </w:pPr>
    </w:p>
    <w:p w:rsidR="009401E6" w:rsidRDefault="008E0229" w:rsidP="001C6B81">
      <w:pPr>
        <w:pStyle w:val="Default"/>
        <w:rPr>
          <w:rFonts w:ascii="Arial" w:hAnsi="Arial" w:cs="Arial"/>
          <w:sz w:val="20"/>
          <w:szCs w:val="20"/>
        </w:rPr>
      </w:pPr>
      <w:r w:rsidRPr="001C6B81">
        <w:rPr>
          <w:rFonts w:ascii="Arial" w:hAnsi="Arial" w:cs="Arial"/>
          <w:sz w:val="20"/>
          <w:szCs w:val="20"/>
        </w:rPr>
        <w:t xml:space="preserve">Adjourn </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00BA0996" w:rsidRPr="001C6B81">
        <w:rPr>
          <w:rFonts w:ascii="Arial" w:hAnsi="Arial" w:cs="Arial"/>
          <w:sz w:val="20"/>
          <w:szCs w:val="20"/>
        </w:rPr>
        <w:tab/>
      </w:r>
    </w:p>
    <w:p w:rsidR="00EB1EEE" w:rsidRPr="001C6B81" w:rsidRDefault="008E0229" w:rsidP="00EB1EEE">
      <w:pPr>
        <w:pStyle w:val="Default"/>
        <w:rPr>
          <w:rFonts w:ascii="Arial" w:hAnsi="Arial" w:cs="Arial"/>
          <w:color w:val="auto"/>
          <w:sz w:val="20"/>
          <w:szCs w:val="20"/>
        </w:rPr>
      </w:pPr>
      <w:r w:rsidRPr="001C6B81">
        <w:rPr>
          <w:rFonts w:ascii="Arial" w:hAnsi="Arial" w:cs="Arial"/>
          <w:sz w:val="20"/>
          <w:szCs w:val="20"/>
        </w:rPr>
        <w:t>Stanskas</w:t>
      </w:r>
      <w:r w:rsidR="009401E6">
        <w:rPr>
          <w:rFonts w:ascii="Arial" w:hAnsi="Arial" w:cs="Arial"/>
          <w:sz w:val="20"/>
          <w:szCs w:val="20"/>
        </w:rPr>
        <w:t xml:space="preserve"> adjourned the meeting at 4:20pm.</w:t>
      </w: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p w:rsidR="00EB1EEE" w:rsidRPr="001C6B81" w:rsidRDefault="00EB1EEE" w:rsidP="00EB1EEE">
      <w:pPr>
        <w:pStyle w:val="Default"/>
        <w:rPr>
          <w:rFonts w:ascii="Arial" w:hAnsi="Arial" w:cs="Arial"/>
          <w:color w:val="auto"/>
          <w:sz w:val="20"/>
          <w:szCs w:val="20"/>
        </w:rPr>
      </w:pPr>
    </w:p>
    <w:sectPr w:rsidR="00EB1EEE" w:rsidRPr="001C6B81"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F5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157"/>
    <w:multiLevelType w:val="hybridMultilevel"/>
    <w:tmpl w:val="ACAEF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037AD"/>
    <w:multiLevelType w:val="hybridMultilevel"/>
    <w:tmpl w:val="A35EEBB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168CA"/>
    <w:rsid w:val="00035F17"/>
    <w:rsid w:val="00042085"/>
    <w:rsid w:val="00072D67"/>
    <w:rsid w:val="000A6F4D"/>
    <w:rsid w:val="00111B5C"/>
    <w:rsid w:val="0013046C"/>
    <w:rsid w:val="00132325"/>
    <w:rsid w:val="00141666"/>
    <w:rsid w:val="00147042"/>
    <w:rsid w:val="00155477"/>
    <w:rsid w:val="001A1AEA"/>
    <w:rsid w:val="001B0719"/>
    <w:rsid w:val="001C6B81"/>
    <w:rsid w:val="001E253B"/>
    <w:rsid w:val="002027E2"/>
    <w:rsid w:val="002079AC"/>
    <w:rsid w:val="0022175C"/>
    <w:rsid w:val="0022211B"/>
    <w:rsid w:val="00257CD4"/>
    <w:rsid w:val="00260573"/>
    <w:rsid w:val="002B4534"/>
    <w:rsid w:val="002D3C07"/>
    <w:rsid w:val="002D4FA0"/>
    <w:rsid w:val="002E4D48"/>
    <w:rsid w:val="00306671"/>
    <w:rsid w:val="003204C1"/>
    <w:rsid w:val="0034699E"/>
    <w:rsid w:val="00356F55"/>
    <w:rsid w:val="00365094"/>
    <w:rsid w:val="00373B37"/>
    <w:rsid w:val="00395964"/>
    <w:rsid w:val="003B2FA6"/>
    <w:rsid w:val="003D2830"/>
    <w:rsid w:val="00401251"/>
    <w:rsid w:val="004263FA"/>
    <w:rsid w:val="004729AD"/>
    <w:rsid w:val="00477731"/>
    <w:rsid w:val="00480215"/>
    <w:rsid w:val="004A39CC"/>
    <w:rsid w:val="004A65F2"/>
    <w:rsid w:val="004B3B84"/>
    <w:rsid w:val="004C2ADA"/>
    <w:rsid w:val="004E271F"/>
    <w:rsid w:val="004E4E4D"/>
    <w:rsid w:val="004F0714"/>
    <w:rsid w:val="005042A0"/>
    <w:rsid w:val="00507934"/>
    <w:rsid w:val="00517E62"/>
    <w:rsid w:val="00523DAD"/>
    <w:rsid w:val="00527C10"/>
    <w:rsid w:val="00535796"/>
    <w:rsid w:val="00554A79"/>
    <w:rsid w:val="0055585C"/>
    <w:rsid w:val="00576377"/>
    <w:rsid w:val="00591D70"/>
    <w:rsid w:val="005F1EFD"/>
    <w:rsid w:val="00600D40"/>
    <w:rsid w:val="00623A2B"/>
    <w:rsid w:val="00686DD4"/>
    <w:rsid w:val="00687F49"/>
    <w:rsid w:val="00692AE1"/>
    <w:rsid w:val="006A1F38"/>
    <w:rsid w:val="006D67B3"/>
    <w:rsid w:val="006F78FA"/>
    <w:rsid w:val="00711099"/>
    <w:rsid w:val="00745202"/>
    <w:rsid w:val="00764DCD"/>
    <w:rsid w:val="00790A4F"/>
    <w:rsid w:val="007D7E40"/>
    <w:rsid w:val="007F3A09"/>
    <w:rsid w:val="008033DD"/>
    <w:rsid w:val="0088152A"/>
    <w:rsid w:val="008836D0"/>
    <w:rsid w:val="008B2A26"/>
    <w:rsid w:val="008D251E"/>
    <w:rsid w:val="008E0229"/>
    <w:rsid w:val="008E6597"/>
    <w:rsid w:val="00931021"/>
    <w:rsid w:val="00932CDC"/>
    <w:rsid w:val="009401E6"/>
    <w:rsid w:val="009A5525"/>
    <w:rsid w:val="009E2275"/>
    <w:rsid w:val="009F21D0"/>
    <w:rsid w:val="00A530AE"/>
    <w:rsid w:val="00A64BAB"/>
    <w:rsid w:val="00A76E8B"/>
    <w:rsid w:val="00A8033A"/>
    <w:rsid w:val="00A94485"/>
    <w:rsid w:val="00AE34B4"/>
    <w:rsid w:val="00AF2345"/>
    <w:rsid w:val="00B01AE8"/>
    <w:rsid w:val="00B06C8E"/>
    <w:rsid w:val="00B17CBA"/>
    <w:rsid w:val="00B34B1D"/>
    <w:rsid w:val="00BA0996"/>
    <w:rsid w:val="00BD2F35"/>
    <w:rsid w:val="00BE00A9"/>
    <w:rsid w:val="00BE285A"/>
    <w:rsid w:val="00BE6339"/>
    <w:rsid w:val="00BF2B45"/>
    <w:rsid w:val="00C00EA5"/>
    <w:rsid w:val="00C06F11"/>
    <w:rsid w:val="00C27752"/>
    <w:rsid w:val="00C30947"/>
    <w:rsid w:val="00C41563"/>
    <w:rsid w:val="00C86BE9"/>
    <w:rsid w:val="00C903C0"/>
    <w:rsid w:val="00C95F5F"/>
    <w:rsid w:val="00CD66B1"/>
    <w:rsid w:val="00D01FBE"/>
    <w:rsid w:val="00D47B07"/>
    <w:rsid w:val="00D74C4D"/>
    <w:rsid w:val="00D7632B"/>
    <w:rsid w:val="00D76ADB"/>
    <w:rsid w:val="00DA6B01"/>
    <w:rsid w:val="00DD2B8D"/>
    <w:rsid w:val="00DF69E8"/>
    <w:rsid w:val="00E00C90"/>
    <w:rsid w:val="00E06D91"/>
    <w:rsid w:val="00E12274"/>
    <w:rsid w:val="00E364B2"/>
    <w:rsid w:val="00E42F5B"/>
    <w:rsid w:val="00E5009C"/>
    <w:rsid w:val="00E51FC0"/>
    <w:rsid w:val="00E6431F"/>
    <w:rsid w:val="00E8517F"/>
    <w:rsid w:val="00E95DFE"/>
    <w:rsid w:val="00EA71FE"/>
    <w:rsid w:val="00EB1EEE"/>
    <w:rsid w:val="00EB2315"/>
    <w:rsid w:val="00EB3521"/>
    <w:rsid w:val="00EC45FC"/>
    <w:rsid w:val="00ED4FB5"/>
    <w:rsid w:val="00EE5B30"/>
    <w:rsid w:val="00EF4930"/>
    <w:rsid w:val="00F4650E"/>
    <w:rsid w:val="00F54C37"/>
    <w:rsid w:val="00F57123"/>
    <w:rsid w:val="00F5747C"/>
    <w:rsid w:val="00F8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1C6B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1C6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311761507">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is-fs-01\users\Facilities\snikac\District%20Assembly\5%20-%20May\4-28-14%20Deadline%20Docs\BP%203050%20Institutional%20Code%20of%20Ethics.docx" TargetMode="External"/><Relationship Id="rId18" Type="http://schemas.openxmlformats.org/officeDocument/2006/relationships/hyperlink" Target="file:///\\dis-fs-01\users\Facilities\snikac\District%20Assembly\5%20-%20May\4-28-14%20Deadline%20Docs\AP%203250%20Institutional%20Planning.docx" TargetMode="External"/><Relationship Id="rId26" Type="http://schemas.openxmlformats.org/officeDocument/2006/relationships/hyperlink" Target="file:///\\dis-fs-01\users\Facilities\snikac\District%20Assembly\5%20-%20May\4-28-14%20Deadline%20Docs\AP%206330%20Purchasing.docx" TargetMode="External"/><Relationship Id="rId39" Type="http://schemas.openxmlformats.org/officeDocument/2006/relationships/hyperlink" Target="file:///\\dis-fs-01\users\Facilities\snikac\District%20Assembly\5%20-%20May\4-28-14%20Deadline%20Docs\AP%204040%20Library%20and%20Other%20Instructional%20Support%20Services.docx" TargetMode="External"/><Relationship Id="rId3" Type="http://schemas.openxmlformats.org/officeDocument/2006/relationships/styles" Target="styles.xml"/><Relationship Id="rId21" Type="http://schemas.openxmlformats.org/officeDocument/2006/relationships/hyperlink" Target="file:///\\dis-fs-01\users\Facilities\snikac\District%20Assembly\5%20-%20May\4-28-14%20Deadline%20Docs\BP%204020%20Program,%20Curriculum,%20and%20Course%20Devel.docx" TargetMode="External"/><Relationship Id="rId34" Type="http://schemas.openxmlformats.org/officeDocument/2006/relationships/hyperlink" Target="file:///\\dis-fs-01\users\Facilities\snikac\District%20Assembly\5%20-%20May\4-28-14%20Deadline%20Docs\BP%204025%20Philosophy%20&amp;%20Criteria%20for%20AS%20and%20GE.docx" TargetMode="External"/><Relationship Id="rId42" Type="http://schemas.openxmlformats.org/officeDocument/2006/relationships/hyperlink" Target="file:///\\dis-fs-01\users\Facilities\snikac\District%20Assembly\5%20-%20May\4-28-14%20Deadline%20Docs\AP%207150%20Evaluation.docx"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is-fs-01\users\Facilities\snikac\Policies%20&amp;%20Procedures\CCLC%20Updated%20Policies\2000\BP%202431%20Chancellor%20Selection.docx" TargetMode="External"/><Relationship Id="rId17" Type="http://schemas.openxmlformats.org/officeDocument/2006/relationships/hyperlink" Target="file:///\\dis-fs-01\users\Facilities\snikac\District%20Assembly\5%20-%20May\4-28-14%20Deadline%20Docs\BP%203250%20Institutional%20Planning.docx" TargetMode="External"/><Relationship Id="rId25" Type="http://schemas.openxmlformats.org/officeDocument/2006/relationships/hyperlink" Target="file:///\\dis-fs-01\users\Facilities\snikac\District%20Assembly\5%20-%20May\4-28-14%20Deadline%20Docs\BP%206330%20Purchasing.docx" TargetMode="External"/><Relationship Id="rId33" Type="http://schemas.openxmlformats.org/officeDocument/2006/relationships/hyperlink" Target="file:///\\dis-fs-01\users\Facilities\snikac\District%20Assembly\5%20-%20May\4-28-14%20Deadline%20Docs\AP%204020%20Program,%20Curriculum,%20and%20Course%20Devel.docx" TargetMode="External"/><Relationship Id="rId38" Type="http://schemas.openxmlformats.org/officeDocument/2006/relationships/hyperlink" Target="file:///\\dis-fs-01\users\Facilities\snikac\District%20Assembly\5%20-%20May\4-28-14%20Deadline%20Docs\BP%204040%20Library%20and%20Other%20Instructional%20Support%20Services.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is-fs-01\users\Facilities\snikac\District%20Assembly\5%20-%20May\4-28-14%20Deadline%20Docs\AP%203200%20Accreditation.docx" TargetMode="External"/><Relationship Id="rId20" Type="http://schemas.openxmlformats.org/officeDocument/2006/relationships/hyperlink" Target="file:///\\dis-fs-01\users\Facilities\snikac\District%20Assembly\5%20-%20May\4-28-14%20Deadline%20Docs\AP%203410%20Nondiscrimination.docx" TargetMode="External"/><Relationship Id="rId29" Type="http://schemas.openxmlformats.org/officeDocument/2006/relationships/hyperlink" Target="file:///\\dis-fs-01\users\Facilities\snikac\District%20Assembly\5%20-%20May\4-28-14%20Deadline%20Docs\BP%207120%20Recruitment%20and%20Hiring.docx" TargetMode="External"/><Relationship Id="rId41" Type="http://schemas.openxmlformats.org/officeDocument/2006/relationships/hyperlink" Target="file:///\\dis-fs-01\users\Facilities\snikac\District%20Assembly\5%20-%20May\4-28-14%20Deadline%20Docs\BP%207150%20Evaluatio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is-fs-01\users\Facilities\snikac\Policies%20&amp;%20Procedures\CCLC%20Updated%20Policies\2000\BP%202430%20Delegation%20of%20Authority%20to%20the%20Chancellor.docx" TargetMode="External"/><Relationship Id="rId24" Type="http://schemas.openxmlformats.org/officeDocument/2006/relationships/hyperlink" Target="file:///\\dis-fs-01\users\Facilities\snikac\District%20Assembly\5%20-%20May\4-28-14%20Deadline%20Docs\AP%204070%20Auditing%20and%20Auditing%20Fees.docx" TargetMode="External"/><Relationship Id="rId32" Type="http://schemas.openxmlformats.org/officeDocument/2006/relationships/hyperlink" Target="file:///\\dis-fs-01\users\Facilities\snikac\District%20Assembly\5%20-%20May\4-28-14%20Deadline%20Docs\AP%202510%20Participation%20in%20Local%20Decision-Making.docx" TargetMode="External"/><Relationship Id="rId37" Type="http://schemas.openxmlformats.org/officeDocument/2006/relationships/hyperlink" Target="file:///\\dis-fs-01\users\Facilities\snikac\District%20Assembly\5%20-%20May\4-28-14%20Deadline%20Docs\AP%204030%20Academic%20Freedom.docx" TargetMode="External"/><Relationship Id="rId40" Type="http://schemas.openxmlformats.org/officeDocument/2006/relationships/hyperlink" Target="file:///\\dis-fs-01\users\Facilities\snikac\District%20Assembly\5%20-%20May\4-28-14%20Deadline%20Docs\AP%204050%20Articulation.docx" TargetMode="External"/><Relationship Id="rId45" Type="http://schemas.openxmlformats.org/officeDocument/2006/relationships/hyperlink" Target="file:///\\dis-fs-01\users\Facilities\snikac\District%20Assembly\District%20Assembly%20Work%20Group\Fiscal%20Report.pdf" TargetMode="External"/><Relationship Id="rId5" Type="http://schemas.openxmlformats.org/officeDocument/2006/relationships/settings" Target="settings.xml"/><Relationship Id="rId15" Type="http://schemas.openxmlformats.org/officeDocument/2006/relationships/hyperlink" Target="file:///\\dis-fs-01\users\Facilities\snikac\District%20Assembly\5%20-%20May\4-28-14%20Deadline%20Docs\BP%203200%20Accreditation.docx" TargetMode="External"/><Relationship Id="rId23" Type="http://schemas.openxmlformats.org/officeDocument/2006/relationships/hyperlink" Target="file:///\\dis-fs-01\users\Facilities\snikac\District%20Assembly\5%20-%20May\4-28-14%20Deadline%20Docs\BP%204070%20Auditing%20and%20Auditing%20Fees.docx" TargetMode="External"/><Relationship Id="rId28" Type="http://schemas.openxmlformats.org/officeDocument/2006/relationships/hyperlink" Target="file:///\\dis-fs-01\users\Facilities\snikac\District%20Assembly\5%20-%20May\4-28-14%20Deadline%20Docs\AP%206520%20Security%20for%20District%20Property.docx" TargetMode="External"/><Relationship Id="rId36" Type="http://schemas.openxmlformats.org/officeDocument/2006/relationships/hyperlink" Target="file:///\\dis-fs-01\users\Facilities\snikac\District%20Assembly\5%20-%20May\4-28-14%20Deadline%20Docs\BP%204030%20Academic%20Freedom.docx" TargetMode="External"/><Relationship Id="rId10" Type="http://schemas.openxmlformats.org/officeDocument/2006/relationships/footer" Target="footer1.xml"/><Relationship Id="rId19" Type="http://schemas.openxmlformats.org/officeDocument/2006/relationships/hyperlink" Target="file:///\\dis-fs-01\users\Facilities\snikac\District%20Assembly\5%20-%20May\4-28-14%20Deadline%20Docs\BP%203410%20Nondiscrimination.docx" TargetMode="External"/><Relationship Id="rId31" Type="http://schemas.openxmlformats.org/officeDocument/2006/relationships/hyperlink" Target="file:///\\dis-fs-01\users\Facilities\snikac\Policies%20&amp;%20Procedures\CCLC%20Updated%20Policies\2000\BP%202431%20Chancellor%20Selection.docx" TargetMode="External"/><Relationship Id="rId44" Type="http://schemas.openxmlformats.org/officeDocument/2006/relationships/hyperlink" Target="file:///\\dis-fs-01\users\Facilities\snikac\District%20Assembly\5%20-%20May\4-28-14%20Deadline%20Docs\AP%207160%20Professional%20Development.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dis-fs-01\users\Facilities\snikac\District%20Assembly\5%20-%20May\4-28-14%20Deadline%20Docs\AP%203050%20Institutional%20Code%20of%20Ethics.docx" TargetMode="External"/><Relationship Id="rId22" Type="http://schemas.openxmlformats.org/officeDocument/2006/relationships/hyperlink" Target="file:///\\dis-fs-01\users\Facilities\snikac\District%20Assembly\5%20-%20May\4-28-14%20Deadline%20Docs\BP%204050%20Articulation.docx" TargetMode="External"/><Relationship Id="rId27" Type="http://schemas.openxmlformats.org/officeDocument/2006/relationships/hyperlink" Target="file:///\\dis-fs-01\users\Facilities\snikac\District%20Assembly\5%20-%20May\4-28-14%20Deadline%20Docs\BP%206520%20Security%20for%20District%20Property.docx" TargetMode="External"/><Relationship Id="rId30" Type="http://schemas.openxmlformats.org/officeDocument/2006/relationships/hyperlink" Target="file:///\\dis-fs-01\users\Facilities\snikac\District%20Assembly\5%20-%20May\4-28-14%20Deadline%20Docs\BP%202510%20Participation%20in%20Local%20Decision-Making.docx" TargetMode="External"/><Relationship Id="rId35" Type="http://schemas.openxmlformats.org/officeDocument/2006/relationships/hyperlink" Target="file:///\\dis-fs-01\users\Facilities\snikac\District%20Assembly\5%20-%20May\4-28-14%20Deadline%20Docs\AP%204025%20Philosophy%20&amp;%20Criteria%20for%20AS%20and%20GE.docx" TargetMode="External"/><Relationship Id="rId43" Type="http://schemas.openxmlformats.org/officeDocument/2006/relationships/hyperlink" Target="file:///\\dis-fs-01\users\Facilities\snikac\District%20Assembly\5%20-%20May\4-28-14%20Deadline%20Docs\BP%207160%20Professional%20Develop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8357-04F3-454E-9234-E8892AAD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9</cp:revision>
  <cp:lastPrinted>2014-04-25T23:31:00Z</cp:lastPrinted>
  <dcterms:created xsi:type="dcterms:W3CDTF">2014-09-11T19:04:00Z</dcterms:created>
  <dcterms:modified xsi:type="dcterms:W3CDTF">2014-09-11T21:52:00Z</dcterms:modified>
</cp:coreProperties>
</file>